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3876" w14:textId="6B69E254" w:rsidR="009F0E60" w:rsidRPr="002A72AD" w:rsidRDefault="004B627C" w:rsidP="00354528">
      <w:pPr>
        <w:rPr>
          <w:rFonts w:cstheme="minorHAnsi"/>
        </w:rPr>
      </w:pPr>
      <w:r w:rsidRPr="002A72AD">
        <w:rPr>
          <w:rFonts w:cstheme="minorHAnsi"/>
        </w:rPr>
        <w:t>Your</w:t>
      </w:r>
      <w:r w:rsidRPr="00FD0813">
        <w:rPr>
          <w:rFonts w:cstheme="minorHAnsi"/>
          <w:b/>
          <w:bCs/>
        </w:rPr>
        <w:t xml:space="preserve"> </w:t>
      </w:r>
      <w:r w:rsidR="00B033BF" w:rsidRPr="00FD0813">
        <w:rPr>
          <w:rFonts w:cstheme="minorHAnsi"/>
          <w:b/>
          <w:bCs/>
        </w:rPr>
        <w:t>Appraising</w:t>
      </w:r>
      <w:r w:rsidR="00B033BF" w:rsidRPr="002A72AD">
        <w:rPr>
          <w:rFonts w:cstheme="minorHAnsi"/>
        </w:rPr>
        <w:t xml:space="preserve"> exam</w:t>
      </w:r>
      <w:r w:rsidRPr="002A72AD">
        <w:rPr>
          <w:rFonts w:cstheme="minorHAnsi"/>
        </w:rPr>
        <w:t xml:space="preserve"> will be worth </w:t>
      </w:r>
      <w:r w:rsidR="00B033BF" w:rsidRPr="002A72AD">
        <w:rPr>
          <w:rFonts w:cstheme="minorHAnsi"/>
        </w:rPr>
        <w:t>4</w:t>
      </w:r>
      <w:r w:rsidRPr="002A72AD">
        <w:rPr>
          <w:rFonts w:cstheme="minorHAnsi"/>
        </w:rPr>
        <w:t>0% of your GCSE</w:t>
      </w:r>
      <w:r w:rsidR="00B033BF" w:rsidRPr="002A72AD">
        <w:rPr>
          <w:rFonts w:cstheme="minorHAnsi"/>
        </w:rPr>
        <w:t xml:space="preserve">. It is a Listening exam, </w:t>
      </w:r>
      <w:r w:rsidR="008E46DB" w:rsidRPr="002A72AD">
        <w:rPr>
          <w:rFonts w:cstheme="minorHAnsi"/>
        </w:rPr>
        <w:t>made up of 8 questions, each with extracts of music to listen to.</w:t>
      </w:r>
      <w:r w:rsidR="000A2C91">
        <w:rPr>
          <w:rFonts w:cstheme="minorHAnsi"/>
        </w:rPr>
        <w:t xml:space="preserve"> Each question is worth </w:t>
      </w:r>
      <w:r w:rsidR="00A06C85">
        <w:rPr>
          <w:rFonts w:cstheme="minorHAnsi"/>
        </w:rPr>
        <w:t xml:space="preserve">12 </w:t>
      </w:r>
      <w:r w:rsidR="00025665">
        <w:rPr>
          <w:rFonts w:cstheme="minorHAnsi"/>
        </w:rPr>
        <w:t>marks but</w:t>
      </w:r>
      <w:r w:rsidR="00A06C85">
        <w:rPr>
          <w:rFonts w:cstheme="minorHAnsi"/>
        </w:rPr>
        <w:t xml:space="preserve"> will be broken down</w:t>
      </w:r>
      <w:r w:rsidR="006A3480">
        <w:rPr>
          <w:rFonts w:cstheme="minorHAnsi"/>
        </w:rPr>
        <w:t xml:space="preserve"> into parts.</w:t>
      </w:r>
    </w:p>
    <w:p w14:paraId="15B7E0D1" w14:textId="4FEB3049" w:rsidR="004C1F6A" w:rsidRPr="00FD0813" w:rsidRDefault="008E46DB" w:rsidP="004C1F6A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</w:rPr>
      </w:pPr>
      <w:r w:rsidRPr="002A72AD">
        <w:rPr>
          <w:rFonts w:cstheme="minorHAnsi"/>
        </w:rPr>
        <w:t xml:space="preserve">Questions 1 and 2 will be on </w:t>
      </w:r>
      <w:r w:rsidRPr="00FD0813">
        <w:rPr>
          <w:rFonts w:cstheme="minorHAnsi"/>
          <w:b/>
          <w:bCs/>
        </w:rPr>
        <w:t>Area of Study 1, Musical Forms and Devices.</w:t>
      </w:r>
    </w:p>
    <w:p w14:paraId="5BEC3B7B" w14:textId="209ECDB7" w:rsidR="00337443" w:rsidRPr="002A72AD" w:rsidRDefault="008E46DB" w:rsidP="004C1F6A">
      <w:pPr>
        <w:pStyle w:val="ListParagraph"/>
        <w:spacing w:after="0"/>
        <w:rPr>
          <w:rFonts w:cstheme="minorHAnsi"/>
        </w:rPr>
      </w:pPr>
      <w:r w:rsidRPr="002A72AD">
        <w:rPr>
          <w:rFonts w:cstheme="minorHAnsi"/>
        </w:rPr>
        <w:t xml:space="preserve">Question 1 will </w:t>
      </w:r>
      <w:r w:rsidR="00337443" w:rsidRPr="002A72AD">
        <w:rPr>
          <w:rFonts w:cstheme="minorHAnsi"/>
        </w:rPr>
        <w:t>be on the set work</w:t>
      </w:r>
    </w:p>
    <w:p w14:paraId="19777374" w14:textId="40560883" w:rsidR="00337443" w:rsidRPr="002A72AD" w:rsidRDefault="00337443" w:rsidP="004C1F6A">
      <w:pPr>
        <w:pStyle w:val="ListParagraph"/>
        <w:numPr>
          <w:ilvl w:val="0"/>
          <w:numId w:val="6"/>
        </w:numPr>
        <w:rPr>
          <w:rFonts w:cstheme="minorHAnsi"/>
        </w:rPr>
      </w:pPr>
      <w:r w:rsidRPr="002A72AD">
        <w:rPr>
          <w:rFonts w:cstheme="minorHAnsi"/>
        </w:rPr>
        <w:t xml:space="preserve">Questions 3 and 4 will be on </w:t>
      </w:r>
      <w:r w:rsidRPr="00FD0813">
        <w:rPr>
          <w:rFonts w:cstheme="minorHAnsi"/>
          <w:b/>
          <w:bCs/>
        </w:rPr>
        <w:t>Area of Study 2, Music for Ensemble.</w:t>
      </w:r>
    </w:p>
    <w:p w14:paraId="0C2AB380" w14:textId="6B1D1E37" w:rsidR="00337443" w:rsidRPr="002A72AD" w:rsidRDefault="00337443" w:rsidP="004C1F6A">
      <w:pPr>
        <w:pStyle w:val="ListParagraph"/>
        <w:numPr>
          <w:ilvl w:val="0"/>
          <w:numId w:val="6"/>
        </w:numPr>
        <w:rPr>
          <w:rFonts w:cstheme="minorHAnsi"/>
        </w:rPr>
      </w:pPr>
      <w:r w:rsidRPr="002A72AD">
        <w:rPr>
          <w:rFonts w:cstheme="minorHAnsi"/>
        </w:rPr>
        <w:t xml:space="preserve">Questions 5 and 6 will be on </w:t>
      </w:r>
      <w:r w:rsidRPr="00FD0813">
        <w:rPr>
          <w:rFonts w:cstheme="minorHAnsi"/>
          <w:b/>
          <w:bCs/>
        </w:rPr>
        <w:t>Area of Study 3, Film Music</w:t>
      </w:r>
    </w:p>
    <w:p w14:paraId="04DDB040" w14:textId="5DB39E7A" w:rsidR="00E71B9C" w:rsidRPr="002A72AD" w:rsidRDefault="00337443" w:rsidP="004C1F6A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2A72AD">
        <w:rPr>
          <w:rFonts w:cstheme="minorHAnsi"/>
        </w:rPr>
        <w:t>Questions 7 and 8</w:t>
      </w:r>
      <w:r w:rsidR="00E71B9C" w:rsidRPr="002A72AD">
        <w:rPr>
          <w:rFonts w:cstheme="minorHAnsi"/>
        </w:rPr>
        <w:t xml:space="preserve"> will be on </w:t>
      </w:r>
      <w:r w:rsidR="00E71B9C" w:rsidRPr="00FD0813">
        <w:rPr>
          <w:rFonts w:cstheme="minorHAnsi"/>
          <w:b/>
          <w:bCs/>
        </w:rPr>
        <w:t>Area of Study 4, Popular Music</w:t>
      </w:r>
    </w:p>
    <w:p w14:paraId="3AC5916E" w14:textId="768C1C34" w:rsidR="00E71B9C" w:rsidRPr="002A72AD" w:rsidRDefault="00E71B9C" w:rsidP="004C1F6A">
      <w:pPr>
        <w:pStyle w:val="ListParagraph"/>
        <w:spacing w:after="0"/>
        <w:rPr>
          <w:rFonts w:cstheme="minorHAnsi"/>
        </w:rPr>
      </w:pPr>
      <w:r w:rsidRPr="002A72AD">
        <w:rPr>
          <w:rFonts w:cstheme="minorHAnsi"/>
        </w:rPr>
        <w:t>Question 7 will be on the set work</w:t>
      </w:r>
    </w:p>
    <w:p w14:paraId="28B37C74" w14:textId="674CF34F" w:rsidR="000E7698" w:rsidRPr="002A72AD" w:rsidRDefault="000E7698" w:rsidP="000E7698">
      <w:pPr>
        <w:spacing w:after="0"/>
        <w:rPr>
          <w:rFonts w:cstheme="minorHAnsi"/>
        </w:rPr>
      </w:pPr>
    </w:p>
    <w:p w14:paraId="5A0E0298" w14:textId="5B090BD8" w:rsidR="000E7698" w:rsidRPr="002A72AD" w:rsidRDefault="000E7698" w:rsidP="000E7698">
      <w:pPr>
        <w:spacing w:after="0"/>
        <w:rPr>
          <w:rFonts w:cstheme="minorHAnsi"/>
        </w:rPr>
      </w:pPr>
      <w:r w:rsidRPr="002A72AD">
        <w:rPr>
          <w:rFonts w:cstheme="minorHAnsi"/>
        </w:rPr>
        <w:t>To answer the set works questions you will need to have studie</w:t>
      </w:r>
      <w:r w:rsidR="005C60C2" w:rsidRPr="002A72AD">
        <w:rPr>
          <w:rFonts w:cstheme="minorHAnsi"/>
        </w:rPr>
        <w:t>d</w:t>
      </w:r>
      <w:r w:rsidRPr="002A72AD">
        <w:rPr>
          <w:rFonts w:cstheme="minorHAnsi"/>
        </w:rPr>
        <w:t xml:space="preserve"> the pieces very carefully, and revised things such as the form</w:t>
      </w:r>
      <w:r w:rsidR="00700DAB" w:rsidRPr="002A72AD">
        <w:rPr>
          <w:rFonts w:cstheme="minorHAnsi"/>
        </w:rPr>
        <w:t>/structure of the piece, important chord patterns</w:t>
      </w:r>
      <w:r w:rsidR="005C60C2" w:rsidRPr="002A72AD">
        <w:rPr>
          <w:rFonts w:cstheme="minorHAnsi"/>
        </w:rPr>
        <w:t xml:space="preserve"> and</w:t>
      </w:r>
      <w:r w:rsidR="00700DAB" w:rsidRPr="002A72AD">
        <w:rPr>
          <w:rFonts w:cstheme="minorHAnsi"/>
        </w:rPr>
        <w:t xml:space="preserve"> any interesting features</w:t>
      </w:r>
      <w:r w:rsidR="005C60C2" w:rsidRPr="002A72AD">
        <w:rPr>
          <w:rFonts w:cstheme="minorHAnsi"/>
        </w:rPr>
        <w:t xml:space="preserve">. </w:t>
      </w:r>
      <w:r w:rsidR="000E7A23" w:rsidRPr="002A72AD">
        <w:rPr>
          <w:rFonts w:cstheme="minorHAnsi"/>
        </w:rPr>
        <w:t xml:space="preserve">You should also learn about the background – who was the composer? When was it written? Was it written for a specific purpose? Etc. </w:t>
      </w:r>
      <w:r w:rsidR="00280907" w:rsidRPr="002A72AD">
        <w:rPr>
          <w:rFonts w:cstheme="minorHAnsi"/>
        </w:rPr>
        <w:t xml:space="preserve">The set work for </w:t>
      </w:r>
      <w:proofErr w:type="spellStart"/>
      <w:r w:rsidR="00280907" w:rsidRPr="002A72AD">
        <w:rPr>
          <w:rFonts w:cstheme="minorHAnsi"/>
        </w:rPr>
        <w:t>AoS</w:t>
      </w:r>
      <w:proofErr w:type="spellEnd"/>
      <w:r w:rsidR="00280907" w:rsidRPr="002A72AD">
        <w:rPr>
          <w:rFonts w:cstheme="minorHAnsi"/>
        </w:rPr>
        <w:t xml:space="preserve"> 1 includes a viola, so in question </w:t>
      </w:r>
      <w:r w:rsidR="00BB4624" w:rsidRPr="002A72AD">
        <w:rPr>
          <w:rFonts w:cstheme="minorHAnsi"/>
        </w:rPr>
        <w:t xml:space="preserve">1 </w:t>
      </w:r>
      <w:r w:rsidR="00280907" w:rsidRPr="002A72AD">
        <w:rPr>
          <w:rFonts w:cstheme="minorHAnsi"/>
        </w:rPr>
        <w:t xml:space="preserve">only you are expected to be able to work out the notes written in the </w:t>
      </w:r>
      <w:r w:rsidR="00BB4624" w:rsidRPr="002A72AD">
        <w:rPr>
          <w:rFonts w:cstheme="minorHAnsi"/>
        </w:rPr>
        <w:t>alto clef.</w:t>
      </w:r>
      <w:r w:rsidR="0075294B" w:rsidRPr="002A72AD">
        <w:rPr>
          <w:rFonts w:cstheme="minorHAnsi"/>
        </w:rPr>
        <w:t xml:space="preserve"> </w:t>
      </w:r>
    </w:p>
    <w:p w14:paraId="7B9B9D17" w14:textId="50C95B2D" w:rsidR="0075294B" w:rsidRPr="002A72AD" w:rsidRDefault="0075294B" w:rsidP="000E7698">
      <w:pPr>
        <w:spacing w:after="0"/>
        <w:rPr>
          <w:rFonts w:cstheme="minorHAnsi"/>
        </w:rPr>
      </w:pPr>
    </w:p>
    <w:p w14:paraId="73E57148" w14:textId="65D08345" w:rsidR="0075294B" w:rsidRDefault="00534006" w:rsidP="000E7698">
      <w:pPr>
        <w:spacing w:after="0"/>
        <w:rPr>
          <w:rFonts w:cstheme="minorHAnsi"/>
        </w:rPr>
      </w:pPr>
      <w:r w:rsidRPr="0045078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4ADAB" wp14:editId="38863DC1">
                <wp:simplePos x="0" y="0"/>
                <wp:positionH relativeFrom="column">
                  <wp:posOffset>-119380</wp:posOffset>
                </wp:positionH>
                <wp:positionV relativeFrom="paragraph">
                  <wp:posOffset>1085850</wp:posOffset>
                </wp:positionV>
                <wp:extent cx="5824220" cy="2944495"/>
                <wp:effectExtent l="0" t="0" r="241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294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AFFCC" w14:textId="20437FB1" w:rsidR="00534006" w:rsidRPr="002A72AD" w:rsidRDefault="00534006" w:rsidP="0053400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A72AD">
                              <w:rPr>
                                <w:rFonts w:cstheme="minorHAnsi"/>
                              </w:rPr>
                              <w:t>Questions in your music exam will be testing your knowledge in three areas:</w:t>
                            </w:r>
                          </w:p>
                          <w:p w14:paraId="5284049C" w14:textId="77777777" w:rsidR="00534006" w:rsidRPr="00025665" w:rsidRDefault="00534006" w:rsidP="00534006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DB1A3CC" w14:textId="77777777" w:rsidR="00534006" w:rsidRPr="002A72AD" w:rsidRDefault="00534006" w:rsidP="005340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25665">
                              <w:rPr>
                                <w:rFonts w:cstheme="minorHAnsi"/>
                                <w:b/>
                                <w:bCs/>
                              </w:rPr>
                              <w:t>Elements of Music</w:t>
                            </w:r>
                            <w:r w:rsidRPr="002A72AD">
                              <w:rPr>
                                <w:rFonts w:cstheme="minorHAnsi"/>
                              </w:rPr>
                              <w:t xml:space="preserve"> – melody, harmony, tonality, form and structure, dynamics, sonority, texture, tempo, rhythm, metre</w:t>
                            </w:r>
                          </w:p>
                          <w:p w14:paraId="12E59BC2" w14:textId="77777777" w:rsidR="00534006" w:rsidRPr="00025665" w:rsidRDefault="00534006" w:rsidP="005340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D95225E" w14:textId="77777777" w:rsidR="00534006" w:rsidRPr="002A72AD" w:rsidRDefault="00534006" w:rsidP="00534006">
                            <w:pPr>
                              <w:rPr>
                                <w:rFonts w:cstheme="minorHAnsi"/>
                              </w:rPr>
                            </w:pPr>
                            <w:r w:rsidRPr="00025665">
                              <w:rPr>
                                <w:rFonts w:cstheme="minorHAnsi"/>
                                <w:b/>
                                <w:bCs/>
                              </w:rPr>
                              <w:t>Context</w:t>
                            </w:r>
                            <w:r w:rsidRPr="002A72AD">
                              <w:rPr>
                                <w:rFonts w:cstheme="minorHAnsi"/>
                              </w:rPr>
                              <w:t xml:space="preserve"> – the time or place for which the music was written, or if it describes something like a story or emotion</w:t>
                            </w:r>
                          </w:p>
                          <w:p w14:paraId="6723220E" w14:textId="25D908AF" w:rsidR="003A110E" w:rsidRDefault="00534006" w:rsidP="003A11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25665">
                              <w:rPr>
                                <w:rFonts w:cstheme="minorHAnsi"/>
                                <w:b/>
                                <w:bCs/>
                              </w:rPr>
                              <w:t>Language</w:t>
                            </w:r>
                            <w:r w:rsidRPr="002A72AD">
                              <w:rPr>
                                <w:rFonts w:cstheme="minorHAnsi"/>
                              </w:rPr>
                              <w:t xml:space="preserve"> – reading </w:t>
                            </w:r>
                            <w:r w:rsidRPr="002A72A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and </w:t>
                            </w:r>
                            <w:r w:rsidRPr="002A72AD">
                              <w:rPr>
                                <w:rFonts w:cstheme="minorHAnsi"/>
                              </w:rPr>
                              <w:t xml:space="preserve">writing in the treble </w:t>
                            </w:r>
                            <w:r w:rsidRPr="002A72A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and </w:t>
                            </w:r>
                            <w:r w:rsidRPr="002A72AD">
                              <w:rPr>
                                <w:rFonts w:cstheme="minorHAnsi"/>
                              </w:rPr>
                              <w:t xml:space="preserve">bass clef simple time, reading in the treble </w:t>
                            </w:r>
                            <w:r w:rsidRPr="002A72A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and </w:t>
                            </w:r>
                            <w:r w:rsidRPr="002A72AD">
                              <w:rPr>
                                <w:rFonts w:cstheme="minorHAnsi"/>
                              </w:rPr>
                              <w:t xml:space="preserve">bass clef in compound time, Roman numerals for chords I, ii, iii, IV, V and vi in a major key, contemporary chord symbols for chords within a major key e.g. C, Dm, </w:t>
                            </w:r>
                            <w:proofErr w:type="spellStart"/>
                            <w:r w:rsidRPr="002A72AD">
                              <w:rPr>
                                <w:rFonts w:cstheme="minorHAnsi"/>
                              </w:rPr>
                              <w:t>Em</w:t>
                            </w:r>
                            <w:proofErr w:type="spellEnd"/>
                            <w:r w:rsidRPr="002A72AD">
                              <w:rPr>
                                <w:rFonts w:cstheme="minorHAnsi"/>
                              </w:rPr>
                              <w:t xml:space="preserve">, F, G(7) and Am, reading and writing key signatures to four sharps and flats, and musical vocabulary </w:t>
                            </w:r>
                            <w:r>
                              <w:rPr>
                                <w:rFonts w:cstheme="minorHAnsi"/>
                              </w:rPr>
                              <w:t>from Appendix C</w:t>
                            </w:r>
                            <w:r w:rsidR="003A110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E24D3AA" w14:textId="77777777" w:rsidR="003A110E" w:rsidRDefault="003A110E" w:rsidP="003A11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5ED58AA" w14:textId="77777777" w:rsidR="00534006" w:rsidRDefault="00534006" w:rsidP="0053400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One question in the exam will require a longer response. This could be in any area of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study, but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will not be based on a set work.</w:t>
                            </w:r>
                          </w:p>
                          <w:p w14:paraId="4D6F2CF3" w14:textId="77777777" w:rsidR="00534006" w:rsidRDefault="00534006" w:rsidP="0053400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One question will require you to notate the pitch or rhythm of a short part of the music.</w:t>
                            </w:r>
                          </w:p>
                          <w:p w14:paraId="392B7C64" w14:textId="02981AA9" w:rsidR="0045078E" w:rsidRDefault="00450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4A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pt;margin-top:85.5pt;width:458.6pt;height:23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">
                <v:textbox>
                  <w:txbxContent>
                    <w:p w14:paraId="3F8AFFCC" w14:textId="20437FB1" w:rsidR="00534006" w:rsidRPr="002A72AD" w:rsidRDefault="00534006" w:rsidP="0053400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A72AD">
                        <w:rPr>
                          <w:rFonts w:cstheme="minorHAnsi"/>
                        </w:rPr>
                        <w:t>Questions in your music exam will be testing your knowledge in three areas:</w:t>
                      </w:r>
                    </w:p>
                    <w:p w14:paraId="5284049C" w14:textId="77777777" w:rsidR="00534006" w:rsidRPr="00025665" w:rsidRDefault="00534006" w:rsidP="00534006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2DB1A3CC" w14:textId="77777777" w:rsidR="00534006" w:rsidRPr="002A72AD" w:rsidRDefault="00534006" w:rsidP="005340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25665">
                        <w:rPr>
                          <w:rFonts w:cstheme="minorHAnsi"/>
                          <w:b/>
                          <w:bCs/>
                        </w:rPr>
                        <w:t>Elements of Music</w:t>
                      </w:r>
                      <w:r w:rsidRPr="002A72AD">
                        <w:rPr>
                          <w:rFonts w:cstheme="minorHAnsi"/>
                        </w:rPr>
                        <w:t xml:space="preserve"> – melody, harmony, tonality, form and structure, dynamics, sonority, texture, tempo, rhythm, metre</w:t>
                      </w:r>
                    </w:p>
                    <w:p w14:paraId="12E59BC2" w14:textId="77777777" w:rsidR="00534006" w:rsidRPr="00025665" w:rsidRDefault="00534006" w:rsidP="005340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D95225E" w14:textId="77777777" w:rsidR="00534006" w:rsidRPr="002A72AD" w:rsidRDefault="00534006" w:rsidP="00534006">
                      <w:pPr>
                        <w:rPr>
                          <w:rFonts w:cstheme="minorHAnsi"/>
                        </w:rPr>
                      </w:pPr>
                      <w:r w:rsidRPr="00025665">
                        <w:rPr>
                          <w:rFonts w:cstheme="minorHAnsi"/>
                          <w:b/>
                          <w:bCs/>
                        </w:rPr>
                        <w:t>Context</w:t>
                      </w:r>
                      <w:r w:rsidRPr="002A72AD">
                        <w:rPr>
                          <w:rFonts w:cstheme="minorHAnsi"/>
                        </w:rPr>
                        <w:t xml:space="preserve"> – the time or place for which the music was written, or if it describes something like a story or emotion</w:t>
                      </w:r>
                    </w:p>
                    <w:p w14:paraId="6723220E" w14:textId="25D908AF" w:rsidR="003A110E" w:rsidRDefault="00534006" w:rsidP="003A11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25665">
                        <w:rPr>
                          <w:rFonts w:cstheme="minorHAnsi"/>
                          <w:b/>
                          <w:bCs/>
                        </w:rPr>
                        <w:t>Language</w:t>
                      </w:r>
                      <w:r w:rsidRPr="002A72AD">
                        <w:rPr>
                          <w:rFonts w:cstheme="minorHAnsi"/>
                        </w:rPr>
                        <w:t xml:space="preserve"> – reading </w:t>
                      </w:r>
                      <w:r w:rsidRPr="002A72AD">
                        <w:rPr>
                          <w:rFonts w:cstheme="minorHAnsi"/>
                          <w:b/>
                          <w:bCs/>
                        </w:rPr>
                        <w:t xml:space="preserve">and </w:t>
                      </w:r>
                      <w:r w:rsidRPr="002A72AD">
                        <w:rPr>
                          <w:rFonts w:cstheme="minorHAnsi"/>
                        </w:rPr>
                        <w:t xml:space="preserve">writing in the treble </w:t>
                      </w:r>
                      <w:r w:rsidRPr="002A72AD">
                        <w:rPr>
                          <w:rFonts w:cstheme="minorHAnsi"/>
                          <w:b/>
                          <w:bCs/>
                        </w:rPr>
                        <w:t xml:space="preserve">and </w:t>
                      </w:r>
                      <w:r w:rsidRPr="002A72AD">
                        <w:rPr>
                          <w:rFonts w:cstheme="minorHAnsi"/>
                        </w:rPr>
                        <w:t xml:space="preserve">bass clef simple time, reading in the treble </w:t>
                      </w:r>
                      <w:r w:rsidRPr="002A72AD">
                        <w:rPr>
                          <w:rFonts w:cstheme="minorHAnsi"/>
                          <w:b/>
                          <w:bCs/>
                        </w:rPr>
                        <w:t xml:space="preserve">and </w:t>
                      </w:r>
                      <w:r w:rsidRPr="002A72AD">
                        <w:rPr>
                          <w:rFonts w:cstheme="minorHAnsi"/>
                        </w:rPr>
                        <w:t xml:space="preserve">bass clef in compound time, Roman numerals for chords I, ii, iii, IV, V and vi in a major key, contemporary chord symbols for chords within a major key e.g. C, Dm, </w:t>
                      </w:r>
                      <w:proofErr w:type="spellStart"/>
                      <w:r w:rsidRPr="002A72AD">
                        <w:rPr>
                          <w:rFonts w:cstheme="minorHAnsi"/>
                        </w:rPr>
                        <w:t>Em</w:t>
                      </w:r>
                      <w:proofErr w:type="spellEnd"/>
                      <w:r w:rsidRPr="002A72AD">
                        <w:rPr>
                          <w:rFonts w:cstheme="minorHAnsi"/>
                        </w:rPr>
                        <w:t xml:space="preserve">, F, G(7) and Am, reading and writing key signatures to four sharps and flats, and musical vocabulary </w:t>
                      </w:r>
                      <w:r>
                        <w:rPr>
                          <w:rFonts w:cstheme="minorHAnsi"/>
                        </w:rPr>
                        <w:t>from Appendix C</w:t>
                      </w:r>
                      <w:r w:rsidR="003A110E">
                        <w:rPr>
                          <w:rFonts w:cstheme="minorHAnsi"/>
                        </w:rPr>
                        <w:t>.</w:t>
                      </w:r>
                    </w:p>
                    <w:p w14:paraId="3E24D3AA" w14:textId="77777777" w:rsidR="003A110E" w:rsidRDefault="003A110E" w:rsidP="003A11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15ED58AA" w14:textId="77777777" w:rsidR="00534006" w:rsidRDefault="00534006" w:rsidP="0053400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One question in the exam will require a longer response. This could be in any area of </w:t>
                      </w:r>
                      <w:proofErr w:type="gramStart"/>
                      <w:r>
                        <w:rPr>
                          <w:rFonts w:cstheme="minorHAnsi"/>
                        </w:rPr>
                        <w:t>study, but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will not be based on a set work.</w:t>
                      </w:r>
                    </w:p>
                    <w:p w14:paraId="4D6F2CF3" w14:textId="77777777" w:rsidR="00534006" w:rsidRDefault="00534006" w:rsidP="0053400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One question will require you to notate the pitch or rhythm of a short part of the music.</w:t>
                      </w:r>
                    </w:p>
                    <w:p w14:paraId="392B7C64" w14:textId="02981AA9" w:rsidR="0045078E" w:rsidRDefault="0045078E"/>
                  </w:txbxContent>
                </v:textbox>
                <w10:wrap type="square"/>
              </v:shape>
            </w:pict>
          </mc:Fallback>
        </mc:AlternateContent>
      </w:r>
      <w:r w:rsidR="0075294B" w:rsidRPr="002A72AD">
        <w:rPr>
          <w:rFonts w:cstheme="minorHAnsi"/>
        </w:rPr>
        <w:t xml:space="preserve">There is a list of terms in Appendix C of the specification which </w:t>
      </w:r>
      <w:r w:rsidR="007762B9" w:rsidRPr="002A72AD">
        <w:rPr>
          <w:rFonts w:cstheme="minorHAnsi"/>
        </w:rPr>
        <w:t xml:space="preserve">contains all of the words you need to know, apart from anything </w:t>
      </w:r>
      <w:r w:rsidR="00890ED0" w:rsidRPr="002A72AD">
        <w:rPr>
          <w:rFonts w:cstheme="minorHAnsi"/>
        </w:rPr>
        <w:t>specific relating to the set works for use in Questions 1 and 7. Y</w:t>
      </w:r>
      <w:r w:rsidR="0075294B" w:rsidRPr="002A72AD">
        <w:rPr>
          <w:rFonts w:cstheme="minorHAnsi"/>
        </w:rPr>
        <w:t xml:space="preserve">ou should </w:t>
      </w:r>
      <w:r w:rsidR="00890ED0" w:rsidRPr="002A72AD">
        <w:rPr>
          <w:rFonts w:cstheme="minorHAnsi"/>
        </w:rPr>
        <w:t>be able to</w:t>
      </w:r>
      <w:r w:rsidR="0075294B" w:rsidRPr="002A72AD">
        <w:rPr>
          <w:rFonts w:cstheme="minorHAnsi"/>
        </w:rPr>
        <w:t xml:space="preserve"> understand the</w:t>
      </w:r>
      <w:r w:rsidR="00890ED0" w:rsidRPr="002A72AD">
        <w:rPr>
          <w:rFonts w:cstheme="minorHAnsi"/>
        </w:rPr>
        <w:t>se terms</w:t>
      </w:r>
      <w:r w:rsidR="0075294B" w:rsidRPr="002A72AD">
        <w:rPr>
          <w:rFonts w:cstheme="minorHAnsi"/>
        </w:rPr>
        <w:t xml:space="preserve"> and use them yourself. </w:t>
      </w:r>
      <w:r w:rsidR="00645A52" w:rsidRPr="002A72AD">
        <w:rPr>
          <w:rFonts w:cstheme="minorHAnsi"/>
        </w:rPr>
        <w:t xml:space="preserve">You will also need to learn any specific terms relating to the set works, for questions 1 and 7. If you </w:t>
      </w:r>
      <w:r w:rsidR="009D4994" w:rsidRPr="002A72AD">
        <w:rPr>
          <w:rFonts w:cstheme="minorHAnsi"/>
        </w:rPr>
        <w:t xml:space="preserve">already know other musical terms you </w:t>
      </w:r>
      <w:r w:rsidR="00F46275" w:rsidRPr="002A72AD">
        <w:rPr>
          <w:rFonts w:cstheme="minorHAnsi"/>
        </w:rPr>
        <w:t xml:space="preserve">can </w:t>
      </w:r>
      <w:r w:rsidR="009D4994" w:rsidRPr="002A72AD">
        <w:rPr>
          <w:rFonts w:cstheme="minorHAnsi"/>
        </w:rPr>
        <w:t>use them to answer a question correctly in the exam</w:t>
      </w:r>
      <w:r w:rsidR="007762B9" w:rsidRPr="002A72AD">
        <w:rPr>
          <w:rFonts w:cstheme="minorHAnsi"/>
        </w:rPr>
        <w:t>.</w:t>
      </w:r>
    </w:p>
    <w:p w14:paraId="5C0052A9" w14:textId="777BDCBF" w:rsidR="00534006" w:rsidRDefault="00534006" w:rsidP="000E7698">
      <w:pPr>
        <w:spacing w:after="0"/>
        <w:rPr>
          <w:rFonts w:cstheme="minorHAnsi"/>
        </w:rPr>
      </w:pPr>
    </w:p>
    <w:p w14:paraId="227874C2" w14:textId="09E50864" w:rsidR="00B37BB1" w:rsidRPr="002A72AD" w:rsidRDefault="00B37BB1" w:rsidP="00354528">
      <w:pPr>
        <w:rPr>
          <w:rFonts w:cstheme="minorHAnsi"/>
        </w:rPr>
      </w:pPr>
      <w:r>
        <w:rPr>
          <w:rFonts w:cstheme="minorHAnsi"/>
        </w:rPr>
        <w:t xml:space="preserve">The best practice for this examination is to listen to a wide variety of music and </w:t>
      </w:r>
      <w:r w:rsidR="00867F41">
        <w:rPr>
          <w:rFonts w:cstheme="minorHAnsi"/>
        </w:rPr>
        <w:t xml:space="preserve">focus on how the elements of music are being used. For example, is the melody conjunct or disjunct? </w:t>
      </w:r>
      <w:r w:rsidR="009D0540">
        <w:rPr>
          <w:rFonts w:cstheme="minorHAnsi"/>
        </w:rPr>
        <w:t xml:space="preserve">Is the tonality major or minor? How is the rhythm made up? </w:t>
      </w:r>
      <w:r w:rsidR="00603A4A">
        <w:rPr>
          <w:rFonts w:cstheme="minorHAnsi"/>
        </w:rPr>
        <w:t>Practice using the words which apply to each element of music.</w:t>
      </w:r>
      <w:bookmarkStart w:id="0" w:name="_GoBack"/>
      <w:bookmarkEnd w:id="0"/>
    </w:p>
    <w:sectPr w:rsidR="00B37BB1" w:rsidRPr="002A72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C57F" w14:textId="77777777" w:rsidR="009B121C" w:rsidRDefault="009B121C" w:rsidP="000750EF">
      <w:pPr>
        <w:spacing w:after="0" w:line="240" w:lineRule="auto"/>
      </w:pPr>
      <w:r>
        <w:separator/>
      </w:r>
    </w:p>
  </w:endnote>
  <w:endnote w:type="continuationSeparator" w:id="0">
    <w:p w14:paraId="1ED13938" w14:textId="77777777" w:rsidR="009B121C" w:rsidRDefault="009B121C" w:rsidP="0007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1273D" w14:textId="77777777" w:rsidR="009B121C" w:rsidRDefault="009B121C" w:rsidP="000750EF">
      <w:pPr>
        <w:spacing w:after="0" w:line="240" w:lineRule="auto"/>
      </w:pPr>
      <w:r>
        <w:separator/>
      </w:r>
    </w:p>
  </w:footnote>
  <w:footnote w:type="continuationSeparator" w:id="0">
    <w:p w14:paraId="041B41BA" w14:textId="77777777" w:rsidR="009B121C" w:rsidRDefault="009B121C" w:rsidP="0007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9912" w14:textId="5150BF0D" w:rsidR="000750EF" w:rsidRDefault="0056093B" w:rsidP="000750EF">
    <w:r>
      <w:rPr>
        <w:noProof/>
      </w:rPr>
      <w:drawing>
        <wp:anchor distT="0" distB="0" distL="114300" distR="114300" simplePos="0" relativeHeight="251658240" behindDoc="0" locked="0" layoutInCell="1" allowOverlap="1" wp14:anchorId="68845BD1" wp14:editId="78230F23">
          <wp:simplePos x="0" y="0"/>
          <wp:positionH relativeFrom="column">
            <wp:posOffset>4995545</wp:posOffset>
          </wp:positionH>
          <wp:positionV relativeFrom="paragraph">
            <wp:posOffset>-264160</wp:posOffset>
          </wp:positionV>
          <wp:extent cx="928370" cy="453390"/>
          <wp:effectExtent l="0" t="0" r="5080" b="381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qas logo - Colour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0EF">
      <w:t xml:space="preserve">GCSE Music </w:t>
    </w:r>
    <w:r w:rsidR="00B033BF">
      <w:t>Appraising</w:t>
    </w:r>
    <w:r w:rsidR="000750EF">
      <w:t xml:space="preserve"> – extra information for students</w:t>
    </w:r>
    <w:r w:rsidR="000750EF">
      <w:tab/>
    </w:r>
    <w:r w:rsidR="000750EF">
      <w:tab/>
      <w:t xml:space="preserve">         </w:t>
    </w:r>
  </w:p>
  <w:p w14:paraId="210B71DE" w14:textId="77777777" w:rsidR="000750EF" w:rsidRDefault="00075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4B14"/>
    <w:multiLevelType w:val="hybridMultilevel"/>
    <w:tmpl w:val="14BA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EF7"/>
    <w:multiLevelType w:val="hybridMultilevel"/>
    <w:tmpl w:val="8576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419B"/>
    <w:multiLevelType w:val="hybridMultilevel"/>
    <w:tmpl w:val="3A48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97D"/>
    <w:multiLevelType w:val="hybridMultilevel"/>
    <w:tmpl w:val="601EB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2073"/>
    <w:multiLevelType w:val="hybridMultilevel"/>
    <w:tmpl w:val="43322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A18AB"/>
    <w:multiLevelType w:val="hybridMultilevel"/>
    <w:tmpl w:val="946E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6A"/>
    <w:rsid w:val="00025665"/>
    <w:rsid w:val="00055DB6"/>
    <w:rsid w:val="000750EF"/>
    <w:rsid w:val="00093DEE"/>
    <w:rsid w:val="000A2C91"/>
    <w:rsid w:val="000B4489"/>
    <w:rsid w:val="000D12BB"/>
    <w:rsid w:val="000D4595"/>
    <w:rsid w:val="000E2E9C"/>
    <w:rsid w:val="000E7698"/>
    <w:rsid w:val="000E7A23"/>
    <w:rsid w:val="00164689"/>
    <w:rsid w:val="00182B86"/>
    <w:rsid w:val="001C7174"/>
    <w:rsid w:val="001F1F63"/>
    <w:rsid w:val="00213E1D"/>
    <w:rsid w:val="0026590C"/>
    <w:rsid w:val="00276EDA"/>
    <w:rsid w:val="00280907"/>
    <w:rsid w:val="00293D4A"/>
    <w:rsid w:val="002A72AD"/>
    <w:rsid w:val="002D1C0A"/>
    <w:rsid w:val="002D2DCD"/>
    <w:rsid w:val="002D6434"/>
    <w:rsid w:val="002D7DFA"/>
    <w:rsid w:val="002F1DD2"/>
    <w:rsid w:val="00322450"/>
    <w:rsid w:val="00337443"/>
    <w:rsid w:val="00343A72"/>
    <w:rsid w:val="00344F60"/>
    <w:rsid w:val="00354528"/>
    <w:rsid w:val="00383050"/>
    <w:rsid w:val="00386082"/>
    <w:rsid w:val="003A110E"/>
    <w:rsid w:val="003B11D4"/>
    <w:rsid w:val="004233F2"/>
    <w:rsid w:val="0045078E"/>
    <w:rsid w:val="00456C75"/>
    <w:rsid w:val="00464184"/>
    <w:rsid w:val="00481CDD"/>
    <w:rsid w:val="004B627C"/>
    <w:rsid w:val="004C0093"/>
    <w:rsid w:val="004C1F6A"/>
    <w:rsid w:val="00524FFE"/>
    <w:rsid w:val="00534006"/>
    <w:rsid w:val="0054719B"/>
    <w:rsid w:val="0056093B"/>
    <w:rsid w:val="00561AC8"/>
    <w:rsid w:val="00580A50"/>
    <w:rsid w:val="005C1120"/>
    <w:rsid w:val="005C60C2"/>
    <w:rsid w:val="00603A4A"/>
    <w:rsid w:val="00645A52"/>
    <w:rsid w:val="006546DA"/>
    <w:rsid w:val="006A3480"/>
    <w:rsid w:val="006A44AE"/>
    <w:rsid w:val="006B32A8"/>
    <w:rsid w:val="006D5CA8"/>
    <w:rsid w:val="00700DAB"/>
    <w:rsid w:val="007041BE"/>
    <w:rsid w:val="007378F6"/>
    <w:rsid w:val="0074440D"/>
    <w:rsid w:val="0075294B"/>
    <w:rsid w:val="007762B9"/>
    <w:rsid w:val="00785280"/>
    <w:rsid w:val="007D7637"/>
    <w:rsid w:val="00804D4C"/>
    <w:rsid w:val="00822373"/>
    <w:rsid w:val="008305DE"/>
    <w:rsid w:val="008512CF"/>
    <w:rsid w:val="0085569F"/>
    <w:rsid w:val="00867F41"/>
    <w:rsid w:val="00890ED0"/>
    <w:rsid w:val="008C1232"/>
    <w:rsid w:val="008C156A"/>
    <w:rsid w:val="008E46DB"/>
    <w:rsid w:val="008F7370"/>
    <w:rsid w:val="00922EED"/>
    <w:rsid w:val="00926C57"/>
    <w:rsid w:val="0097094C"/>
    <w:rsid w:val="0098680C"/>
    <w:rsid w:val="00997DFB"/>
    <w:rsid w:val="009A6D21"/>
    <w:rsid w:val="009B121C"/>
    <w:rsid w:val="009D0540"/>
    <w:rsid w:val="009D4994"/>
    <w:rsid w:val="009F0E60"/>
    <w:rsid w:val="00A06C85"/>
    <w:rsid w:val="00A105EA"/>
    <w:rsid w:val="00A339B7"/>
    <w:rsid w:val="00AA54C3"/>
    <w:rsid w:val="00AC70DA"/>
    <w:rsid w:val="00AF5592"/>
    <w:rsid w:val="00B033BF"/>
    <w:rsid w:val="00B37BB1"/>
    <w:rsid w:val="00B608B0"/>
    <w:rsid w:val="00BB4624"/>
    <w:rsid w:val="00BE7E9F"/>
    <w:rsid w:val="00BF05EB"/>
    <w:rsid w:val="00C22267"/>
    <w:rsid w:val="00C67DFC"/>
    <w:rsid w:val="00C97B16"/>
    <w:rsid w:val="00D3613A"/>
    <w:rsid w:val="00D6368E"/>
    <w:rsid w:val="00E074F2"/>
    <w:rsid w:val="00E2474A"/>
    <w:rsid w:val="00E54611"/>
    <w:rsid w:val="00E71B9C"/>
    <w:rsid w:val="00E801E6"/>
    <w:rsid w:val="00EF3DA5"/>
    <w:rsid w:val="00F46275"/>
    <w:rsid w:val="00F51F74"/>
    <w:rsid w:val="00F54242"/>
    <w:rsid w:val="00F60AFE"/>
    <w:rsid w:val="00FA2AEE"/>
    <w:rsid w:val="00FD0813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BAFE6"/>
  <w15:chartTrackingRefBased/>
  <w15:docId w15:val="{68A1ACDB-4E35-480D-A797-C263E1A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EF"/>
  </w:style>
  <w:style w:type="paragraph" w:styleId="Footer">
    <w:name w:val="footer"/>
    <w:basedOn w:val="Normal"/>
    <w:link w:val="FooterChar"/>
    <w:uiPriority w:val="99"/>
    <w:unhideWhenUsed/>
    <w:rsid w:val="0007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E482F6535924CB4D1D364618C0E22" ma:contentTypeVersion="13" ma:contentTypeDescription="Create a new document." ma:contentTypeScope="" ma:versionID="f6473d3502c24c80219fb22332b8eee7">
  <xsd:schema xmlns:xsd="http://www.w3.org/2001/XMLSchema" xmlns:xs="http://www.w3.org/2001/XMLSchema" xmlns:p="http://schemas.microsoft.com/office/2006/metadata/properties" xmlns:ns3="d25a6694-8371-446d-8b69-39b48320e56c" xmlns:ns4="069e41a1-4175-4d05-a8bd-a061c24f76f8" targetNamespace="http://schemas.microsoft.com/office/2006/metadata/properties" ma:root="true" ma:fieldsID="94800d6e9ddb577ecc27836f07bc4f19" ns3:_="" ns4:_="">
    <xsd:import namespace="d25a6694-8371-446d-8b69-39b48320e56c"/>
    <xsd:import namespace="069e41a1-4175-4d05-a8bd-a061c24f7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6694-8371-446d-8b69-39b48320e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41a1-4175-4d05-a8bd-a061c24f7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42546-4529-44B7-8ED0-F6DF89D29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4328A-B658-4A56-9F50-29F57A194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D5F3D-F936-49C2-8F9C-A9A9A41D4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a6694-8371-446d-8b69-39b48320e56c"/>
    <ds:schemaRef ds:uri="069e41a1-4175-4d05-a8bd-a061c24f7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Rachel</dc:creator>
  <cp:keywords/>
  <dc:description/>
  <cp:lastModifiedBy>Edwards, Rachel</cp:lastModifiedBy>
  <cp:revision>48</cp:revision>
  <dcterms:created xsi:type="dcterms:W3CDTF">2020-05-01T13:50:00Z</dcterms:created>
  <dcterms:modified xsi:type="dcterms:W3CDTF">2020-05-01T14:25:00Z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0x010100FC8E482F6535924CB4D1D364618C0E22</vt:lpwstr>
  </property>
</Properties>
</file>