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5A35D0" w:rsidRDefault="005A35D0" w14:paraId="3E911665" w14:textId="77777777">
      <w:pPr>
        <w:pStyle w:val="BodyText"/>
        <w:rPr>
          <w:rFonts w:ascii="Times New Roman"/>
          <w:sz w:val="20"/>
        </w:rPr>
      </w:pPr>
    </w:p>
    <w:p w:rsidR="005A35D0" w:rsidRDefault="005A35D0" w14:paraId="5F14F163" w14:textId="77777777">
      <w:pPr>
        <w:pStyle w:val="BodyText"/>
        <w:rPr>
          <w:rFonts w:ascii="Times New Roman"/>
          <w:sz w:val="20"/>
        </w:rPr>
      </w:pPr>
    </w:p>
    <w:p w:rsidR="005A35D0" w:rsidRDefault="005A35D0" w14:paraId="417D54DB" w14:textId="77777777">
      <w:pPr>
        <w:pStyle w:val="BodyText"/>
        <w:rPr>
          <w:rFonts w:ascii="Times New Roman"/>
          <w:sz w:val="20"/>
        </w:rPr>
      </w:pPr>
    </w:p>
    <w:p w:rsidR="005A35D0" w:rsidRDefault="005A35D0" w14:paraId="002D3300" w14:textId="77777777">
      <w:pPr>
        <w:pStyle w:val="BodyText"/>
        <w:spacing w:before="4"/>
        <w:rPr>
          <w:rFonts w:ascii="Times New Roman"/>
          <w:sz w:val="18"/>
        </w:rPr>
      </w:pPr>
    </w:p>
    <w:p w:rsidR="005A35D0" w:rsidRDefault="00CD1A5A" w14:paraId="610A2784" w14:textId="77777777">
      <w:pPr>
        <w:pStyle w:val="Title"/>
        <w:spacing w:before="100"/>
      </w:pPr>
      <w:r>
        <w:t>JOHN SPENDLUFFE</w:t>
      </w:r>
      <w:r>
        <w:rPr>
          <w:spacing w:val="1"/>
        </w:rPr>
        <w:t xml:space="preserve"> </w:t>
      </w:r>
      <w:r>
        <w:t>TECHNOLOGY</w:t>
      </w:r>
      <w:r>
        <w:rPr>
          <w:spacing w:val="-19"/>
        </w:rPr>
        <w:t xml:space="preserve"> </w:t>
      </w:r>
      <w:r>
        <w:t>COLLEGE</w:t>
      </w:r>
    </w:p>
    <w:p w:rsidR="005A35D0" w:rsidRDefault="005A35D0" w14:paraId="5D9AECB6" w14:textId="77777777">
      <w:pPr>
        <w:pStyle w:val="BodyText"/>
        <w:rPr>
          <w:rFonts w:ascii="Tahoma"/>
          <w:b/>
          <w:sz w:val="20"/>
        </w:rPr>
      </w:pPr>
    </w:p>
    <w:p w:rsidR="005A35D0" w:rsidRDefault="005A35D0" w14:paraId="1B77F0B7" w14:textId="77777777">
      <w:pPr>
        <w:pStyle w:val="BodyText"/>
        <w:rPr>
          <w:rFonts w:ascii="Tahoma"/>
          <w:b/>
          <w:sz w:val="20"/>
        </w:rPr>
      </w:pPr>
    </w:p>
    <w:p w:rsidR="005A35D0" w:rsidRDefault="005A35D0" w14:paraId="635A53DA" w14:textId="77777777">
      <w:pPr>
        <w:pStyle w:val="BodyText"/>
        <w:rPr>
          <w:rFonts w:ascii="Tahoma"/>
          <w:b/>
          <w:sz w:val="20"/>
        </w:rPr>
      </w:pPr>
    </w:p>
    <w:p w:rsidR="005A35D0" w:rsidRDefault="005A35D0" w14:paraId="1B4FB4F4" w14:textId="77777777">
      <w:pPr>
        <w:pStyle w:val="BodyText"/>
        <w:rPr>
          <w:rFonts w:ascii="Tahoma"/>
          <w:b/>
          <w:sz w:val="20"/>
        </w:rPr>
      </w:pPr>
    </w:p>
    <w:p w:rsidR="005A35D0" w:rsidRDefault="005A35D0" w14:paraId="5BDDB78D" w14:textId="77777777">
      <w:pPr>
        <w:pStyle w:val="BodyText"/>
        <w:rPr>
          <w:rFonts w:ascii="Tahoma"/>
          <w:b/>
          <w:sz w:val="20"/>
        </w:rPr>
      </w:pPr>
    </w:p>
    <w:p w:rsidR="005A35D0" w:rsidRDefault="005A35D0" w14:paraId="63D77DED" w14:textId="77777777">
      <w:pPr>
        <w:pStyle w:val="BodyText"/>
        <w:rPr>
          <w:rFonts w:ascii="Tahoma"/>
          <w:b/>
          <w:sz w:val="20"/>
        </w:rPr>
      </w:pPr>
    </w:p>
    <w:p w:rsidR="005A35D0" w:rsidRDefault="00CD1A5A" w14:paraId="5D06E7E7" w14:textId="77777777">
      <w:pPr>
        <w:pStyle w:val="BodyText"/>
        <w:rPr>
          <w:rFonts w:ascii="Tahoma"/>
          <w:b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1F8E9F2" wp14:editId="153392CD">
            <wp:simplePos x="0" y="0"/>
            <wp:positionH relativeFrom="page">
              <wp:posOffset>2679235</wp:posOffset>
            </wp:positionH>
            <wp:positionV relativeFrom="paragraph">
              <wp:posOffset>155262</wp:posOffset>
            </wp:positionV>
            <wp:extent cx="2134309" cy="226428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309" cy="2264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35D0" w:rsidRDefault="005A35D0" w14:paraId="6CFB7DF4" w14:textId="77777777">
      <w:pPr>
        <w:pStyle w:val="BodyText"/>
        <w:spacing w:before="9"/>
        <w:rPr>
          <w:rFonts w:ascii="Tahoma"/>
          <w:b/>
          <w:sz w:val="47"/>
        </w:rPr>
      </w:pPr>
    </w:p>
    <w:p w:rsidR="005A35D0" w:rsidRDefault="00CD1A5A" w14:paraId="071BEF35" w14:textId="77777777">
      <w:pPr>
        <w:pStyle w:val="Title"/>
        <w:ind w:left="3093" w:right="2341" w:firstLine="0"/>
      </w:pPr>
      <w:r>
        <w:t>CURRICULUM</w:t>
      </w:r>
      <w:r>
        <w:rPr>
          <w:spacing w:val="-6"/>
        </w:rPr>
        <w:t xml:space="preserve"> </w:t>
      </w:r>
      <w:r>
        <w:t>POLICY</w:t>
      </w:r>
    </w:p>
    <w:p w:rsidR="005A35D0" w:rsidRDefault="005A35D0" w14:paraId="55B47794" w14:textId="77777777">
      <w:pPr>
        <w:pStyle w:val="BodyText"/>
        <w:rPr>
          <w:rFonts w:ascii="Tahoma"/>
          <w:b/>
          <w:sz w:val="20"/>
        </w:rPr>
      </w:pPr>
    </w:p>
    <w:p w:rsidR="005A35D0" w:rsidRDefault="005A35D0" w14:paraId="075C52DE" w14:textId="77777777">
      <w:pPr>
        <w:pStyle w:val="BodyText"/>
        <w:rPr>
          <w:rFonts w:ascii="Tahoma"/>
          <w:b/>
          <w:sz w:val="20"/>
        </w:rPr>
      </w:pPr>
    </w:p>
    <w:p w:rsidR="005A35D0" w:rsidRDefault="005A35D0" w14:paraId="7BE3C9EA" w14:textId="77777777">
      <w:pPr>
        <w:pStyle w:val="BodyText"/>
        <w:spacing w:before="8" w:after="1"/>
        <w:rPr>
          <w:rFonts w:ascii="Tahoma"/>
          <w:b/>
          <w:sz w:val="29"/>
        </w:rPr>
      </w:pPr>
    </w:p>
    <w:tbl>
      <w:tblPr>
        <w:tblW w:w="10206" w:type="dxa"/>
        <w:tblInd w:w="7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  <w:gridCol w:w="3341"/>
        <w:gridCol w:w="3542"/>
      </w:tblGrid>
      <w:tr w:rsidR="005A35D0" w:rsidTr="79E12EDA" w14:paraId="4A47DCDA" w14:textId="77777777">
        <w:trPr>
          <w:trHeight w:val="364"/>
        </w:trPr>
        <w:tc>
          <w:tcPr>
            <w:tcW w:w="3323" w:type="dxa"/>
            <w:tcBorders>
              <w:right w:val="nil"/>
            </w:tcBorders>
            <w:tcMar/>
          </w:tcPr>
          <w:p w:rsidR="005A35D0" w:rsidRDefault="00CD1A5A" w14:paraId="6CC609D8" w14:textId="7777777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Approved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by:</w:t>
            </w:r>
          </w:p>
        </w:tc>
        <w:tc>
          <w:tcPr>
            <w:tcW w:w="3341" w:type="dxa"/>
            <w:tcBorders>
              <w:left w:val="nil"/>
            </w:tcBorders>
            <w:tcMar/>
          </w:tcPr>
          <w:p w:rsidR="005A35D0" w:rsidRDefault="00CD1A5A" w14:paraId="04749CC8" w14:textId="77777777">
            <w:pPr>
              <w:pStyle w:val="TableParagraph"/>
              <w:ind w:left="392"/>
              <w:rPr>
                <w:b/>
                <w:sz w:val="28"/>
              </w:rPr>
            </w:pPr>
            <w:r>
              <w:rPr>
                <w:b/>
                <w:sz w:val="28"/>
              </w:rPr>
              <w:t>Full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Governing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Body</w:t>
            </w:r>
          </w:p>
        </w:tc>
        <w:tc>
          <w:tcPr>
            <w:tcW w:w="3542" w:type="dxa"/>
            <w:tcMar/>
          </w:tcPr>
          <w:p w:rsidR="005A35D0" w:rsidRDefault="00CD1A5A" w14:paraId="08AF5B22" w14:textId="143B268F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  <w:r>
              <w:rPr>
                <w:b/>
                <w:spacing w:val="79"/>
                <w:sz w:val="28"/>
              </w:rPr>
              <w:t xml:space="preserve"> </w:t>
            </w:r>
          </w:p>
        </w:tc>
      </w:tr>
      <w:tr w:rsidR="005A35D0" w:rsidTr="79E12EDA" w14:paraId="057FF8BE" w14:textId="77777777">
        <w:trPr>
          <w:trHeight w:val="364"/>
        </w:trPr>
        <w:tc>
          <w:tcPr>
            <w:tcW w:w="3323" w:type="dxa"/>
            <w:tcBorders>
              <w:right w:val="nil"/>
            </w:tcBorders>
            <w:tcMar/>
          </w:tcPr>
          <w:p w:rsidR="005A35D0" w:rsidRDefault="00CD1A5A" w14:paraId="41F06532" w14:textId="7777777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Last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reviewed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on:</w:t>
            </w:r>
          </w:p>
        </w:tc>
        <w:tc>
          <w:tcPr>
            <w:tcW w:w="3341" w:type="dxa"/>
            <w:tcBorders>
              <w:left w:val="nil"/>
            </w:tcBorders>
            <w:tcMar/>
          </w:tcPr>
          <w:p w:rsidR="005A35D0" w:rsidP="79E12EDA" w:rsidRDefault="00CD1A5A" w14:paraId="3E670C60" w14:textId="431D2784">
            <w:pPr>
              <w:pStyle w:val="TableParagraph"/>
              <w:ind w:left="392"/>
              <w:rPr>
                <w:b w:val="1"/>
                <w:bCs w:val="1"/>
                <w:sz w:val="28"/>
                <w:szCs w:val="28"/>
              </w:rPr>
            </w:pPr>
            <w:r w:rsidRPr="79E12EDA" w:rsidR="00CD1A5A">
              <w:rPr>
                <w:b w:val="1"/>
                <w:bCs w:val="1"/>
                <w:sz w:val="28"/>
                <w:szCs w:val="28"/>
              </w:rPr>
              <w:t>September</w:t>
            </w:r>
            <w:r w:rsidRPr="79E12EDA" w:rsidR="00CD1A5A">
              <w:rPr>
                <w:b w:val="1"/>
                <w:bCs w:val="1"/>
                <w:spacing w:val="-3"/>
                <w:sz w:val="28"/>
                <w:szCs w:val="28"/>
              </w:rPr>
              <w:t xml:space="preserve"> </w:t>
            </w:r>
            <w:r w:rsidRPr="79E12EDA" w:rsidR="00CD1A5A">
              <w:rPr>
                <w:b w:val="1"/>
                <w:bCs w:val="1"/>
                <w:sz w:val="28"/>
                <w:szCs w:val="28"/>
              </w:rPr>
              <w:t>202</w:t>
            </w:r>
            <w:r w:rsidRPr="79E12EDA" w:rsidR="023FB182">
              <w:rPr>
                <w:b w:val="1"/>
                <w:bCs w:val="1"/>
                <w:sz w:val="28"/>
                <w:szCs w:val="28"/>
              </w:rPr>
              <w:t>5</w:t>
            </w:r>
          </w:p>
        </w:tc>
        <w:tc>
          <w:tcPr>
            <w:tcW w:w="3542" w:type="dxa"/>
            <w:tcMar/>
          </w:tcPr>
          <w:p w:rsidR="005A35D0" w:rsidRDefault="005A35D0" w14:paraId="12529738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5A35D0" w:rsidTr="79E12EDA" w14:paraId="175E804C" w14:textId="77777777">
        <w:trPr>
          <w:trHeight w:val="364"/>
        </w:trPr>
        <w:tc>
          <w:tcPr>
            <w:tcW w:w="3323" w:type="dxa"/>
            <w:tcBorders>
              <w:right w:val="nil"/>
            </w:tcBorders>
            <w:tcMar/>
          </w:tcPr>
          <w:p w:rsidR="005A35D0" w:rsidRDefault="00CD1A5A" w14:paraId="197649BF" w14:textId="7777777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Next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review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by:</w:t>
            </w:r>
          </w:p>
        </w:tc>
        <w:tc>
          <w:tcPr>
            <w:tcW w:w="3341" w:type="dxa"/>
            <w:tcBorders>
              <w:left w:val="nil"/>
            </w:tcBorders>
            <w:tcMar/>
          </w:tcPr>
          <w:p w:rsidR="005A35D0" w:rsidRDefault="00CD1A5A" w14:paraId="69F7EB1E" w14:textId="6E91BE26">
            <w:pPr>
              <w:pStyle w:val="TableParagraph"/>
              <w:ind w:left="392"/>
              <w:rPr>
                <w:b/>
                <w:sz w:val="28"/>
              </w:rPr>
            </w:pPr>
            <w:r>
              <w:rPr>
                <w:b/>
                <w:sz w:val="28"/>
              </w:rPr>
              <w:t>September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2B6028">
              <w:rPr>
                <w:b/>
                <w:sz w:val="28"/>
              </w:rPr>
              <w:t>6</w:t>
            </w:r>
          </w:p>
        </w:tc>
        <w:tc>
          <w:tcPr>
            <w:tcW w:w="3542" w:type="dxa"/>
            <w:tcMar/>
          </w:tcPr>
          <w:p w:rsidR="005A35D0" w:rsidRDefault="005A35D0" w14:paraId="6703C9B8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5A35D0" w:rsidRDefault="005A35D0" w14:paraId="1F6C9F08" w14:textId="77777777">
      <w:pPr>
        <w:pStyle w:val="BodyText"/>
        <w:spacing w:before="10"/>
        <w:rPr>
          <w:rFonts w:ascii="Tahoma"/>
          <w:b/>
          <w:sz w:val="28"/>
        </w:rPr>
      </w:pPr>
    </w:p>
    <w:p w:rsidR="005A35D0" w:rsidRDefault="00CD1A5A" w14:paraId="251DAAF5" w14:textId="77777777" w14:noSpellErr="1">
      <w:pPr>
        <w:pStyle w:val="Heading1"/>
        <w:spacing w:before="123" w:line="216" w:lineRule="auto"/>
        <w:ind w:left="935" w:right="451"/>
      </w:pPr>
      <w:r w:rsidR="00CD1A5A">
        <w:rPr/>
        <w:t>‘The curriculum is a framework for setting out the aims of a programme of education,</w:t>
      </w:r>
      <w:r w:rsidR="00CD1A5A">
        <w:rPr>
          <w:spacing w:val="-50"/>
        </w:rPr>
        <w:t xml:space="preserve"> </w:t>
      </w:r>
      <w:r w:rsidR="00CD1A5A">
        <w:rPr/>
        <w:t>including the knowledge and understanding to be gained at each stage (intent); for</w:t>
      </w:r>
      <w:r w:rsidR="00CD1A5A">
        <w:rPr>
          <w:spacing w:val="1"/>
        </w:rPr>
        <w:t xml:space="preserve"> </w:t>
      </w:r>
      <w:r w:rsidR="00CD1A5A">
        <w:rPr/>
        <w:t>translating that framework over time into a structure and narrative, within an</w:t>
      </w:r>
      <w:r w:rsidR="00CD1A5A">
        <w:rPr>
          <w:spacing w:val="1"/>
        </w:rPr>
        <w:t xml:space="preserve"> </w:t>
      </w:r>
      <w:r w:rsidR="00CD1A5A">
        <w:rPr/>
        <w:t>instituti</w:t>
      </w:r>
      <w:r w:rsidR="00CD1A5A">
        <w:rPr/>
        <w:t>onal context (implementation) and for evaluating what knowledge and</w:t>
      </w:r>
      <w:r w:rsidR="00CD1A5A">
        <w:rPr>
          <w:spacing w:val="1"/>
        </w:rPr>
        <w:t xml:space="preserve"> </w:t>
      </w:r>
      <w:r w:rsidR="00CD1A5A">
        <w:rPr/>
        <w:t>understanding</w:t>
      </w:r>
      <w:r w:rsidR="00CD1A5A">
        <w:rPr>
          <w:spacing w:val="-2"/>
        </w:rPr>
        <w:t xml:space="preserve"> </w:t>
      </w:r>
      <w:r w:rsidR="00CD1A5A">
        <w:rPr/>
        <w:t>pupils</w:t>
      </w:r>
      <w:r w:rsidR="00CD1A5A">
        <w:rPr>
          <w:spacing w:val="-3"/>
        </w:rPr>
        <w:t xml:space="preserve"> </w:t>
      </w:r>
      <w:r w:rsidR="00CD1A5A">
        <w:rPr/>
        <w:t>have</w:t>
      </w:r>
      <w:r w:rsidR="00CD1A5A">
        <w:rPr>
          <w:spacing w:val="-2"/>
        </w:rPr>
        <w:t xml:space="preserve"> </w:t>
      </w:r>
      <w:r w:rsidR="00CD1A5A">
        <w:rPr/>
        <w:t>gained against</w:t>
      </w:r>
      <w:r w:rsidR="00CD1A5A">
        <w:rPr>
          <w:spacing w:val="1"/>
        </w:rPr>
        <w:t xml:space="preserve"> </w:t>
      </w:r>
      <w:r w:rsidR="00CD1A5A">
        <w:rPr/>
        <w:t>expectations</w:t>
      </w:r>
      <w:r w:rsidR="00CD1A5A">
        <w:rPr>
          <w:spacing w:val="-1"/>
        </w:rPr>
        <w:t xml:space="preserve"> </w:t>
      </w:r>
      <w:r w:rsidR="00CD1A5A">
        <w:rPr/>
        <w:t>(impact).’</w:t>
      </w:r>
    </w:p>
    <w:p w:rsidR="005A35D0" w:rsidRDefault="005A35D0" w14:paraId="36109486" w14:textId="77777777">
      <w:pPr>
        <w:pStyle w:val="BodyText"/>
        <w:rPr>
          <w:rFonts w:ascii="Cambria"/>
          <w:b/>
          <w:sz w:val="28"/>
        </w:rPr>
      </w:pPr>
    </w:p>
    <w:p w:rsidR="005A35D0" w:rsidRDefault="005A35D0" w14:paraId="351EAEEC" w14:textId="77777777">
      <w:pPr>
        <w:pStyle w:val="BodyText"/>
        <w:spacing w:before="11"/>
        <w:rPr>
          <w:rFonts w:ascii="Cambria"/>
          <w:b/>
          <w:sz w:val="34"/>
        </w:rPr>
      </w:pPr>
    </w:p>
    <w:p w:rsidR="005A35D0" w:rsidP="002B6028" w:rsidRDefault="005A35D0" w14:paraId="25320E71" w14:textId="2FCF7628">
      <w:pPr>
        <w:ind w:left="935"/>
        <w:rPr>
          <w:rFonts w:ascii="Arial MT" w:hAnsi="Arial MT"/>
          <w:color w:val="7F7F7F"/>
          <w:sz w:val="16"/>
        </w:rPr>
      </w:pPr>
    </w:p>
    <w:p w:rsidR="002B6028" w:rsidP="002B6028" w:rsidRDefault="002B6028" w14:paraId="2A8BBCEA" w14:textId="77777777">
      <w:pPr>
        <w:ind w:left="935"/>
        <w:rPr>
          <w:rFonts w:ascii="Arial MT"/>
          <w:sz w:val="12"/>
        </w:rPr>
      </w:pPr>
    </w:p>
    <w:p w:rsidRPr="00CD1A5A" w:rsidR="005A35D0" w:rsidP="00CD1A5A" w:rsidRDefault="00CD1A5A" w14:paraId="31BC4861" w14:textId="7F460D69">
      <w:pPr>
        <w:pStyle w:val="BodyText"/>
        <w:spacing w:line="20" w:lineRule="exact"/>
        <w:ind w:left="925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 w14:anchorId="017A68FB">
          <v:group id="_x0000_s1026" style="width:485.05pt;height:1pt;mso-position-horizontal-relative:char;mso-position-vertical-relative:line" coordsize="9701,20">
            <v:line id="_x0000_s1027" style="position:absolute" strokecolor="#11243e" strokeweight="1pt" from="0,10" to="9701,10"/>
            <w10:anchorlock/>
          </v:group>
        </w:pict>
      </w:r>
    </w:p>
    <w:p w:rsidR="005A35D0" w:rsidRDefault="00CD1A5A" w14:paraId="1F316EC2" w14:textId="77777777">
      <w:pPr>
        <w:pStyle w:val="Heading1"/>
        <w:numPr>
          <w:ilvl w:val="0"/>
          <w:numId w:val="1"/>
        </w:numPr>
        <w:tabs>
          <w:tab w:val="left" w:pos="1219"/>
        </w:tabs>
        <w:spacing w:before="52"/>
        <w:ind w:hanging="361"/>
        <w:jc w:val="left"/>
        <w:rPr>
          <w:rFonts w:ascii="Calibri"/>
        </w:rPr>
      </w:pPr>
      <w:r>
        <w:rPr>
          <w:rFonts w:ascii="Calibri"/>
        </w:rPr>
        <w:t>Curriculum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Intent</w:t>
      </w:r>
    </w:p>
    <w:p w:rsidR="005A35D0" w:rsidRDefault="00CD1A5A" w14:paraId="4672C0D3" w14:textId="77777777">
      <w:pPr>
        <w:spacing w:before="122" w:line="256" w:lineRule="auto"/>
        <w:ind w:left="935" w:right="799"/>
        <w:rPr>
          <w:sz w:val="24"/>
        </w:rPr>
      </w:pPr>
      <w:r>
        <w:rPr>
          <w:sz w:val="24"/>
        </w:rPr>
        <w:t>Curriculum is ‘</w:t>
      </w:r>
      <w:r>
        <w:rPr>
          <w:i/>
          <w:sz w:val="24"/>
        </w:rPr>
        <w:t>the finest instrument we have to ensure the children in our care receive a rich,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coherent and ambitious education that takes them beyond their own experiences so they can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confidently me</w:t>
      </w:r>
      <w:r>
        <w:rPr>
          <w:i/>
          <w:sz w:val="24"/>
        </w:rPr>
        <w:t>et the demands of whatever comes next. When they reach adulthood and join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society,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feel like a participant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 spectator.’ (</w:t>
      </w:r>
      <w:r>
        <w:rPr>
          <w:sz w:val="24"/>
        </w:rPr>
        <w:t>Howard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Hill</w:t>
      </w:r>
      <w:r>
        <w:rPr>
          <w:spacing w:val="1"/>
          <w:sz w:val="24"/>
        </w:rPr>
        <w:t xml:space="preserve"> </w:t>
      </w:r>
      <w:r>
        <w:rPr>
          <w:sz w:val="24"/>
        </w:rPr>
        <w:t>2020)</w:t>
      </w:r>
    </w:p>
    <w:p w:rsidR="005A35D0" w:rsidRDefault="005A35D0" w14:paraId="3B5C28E8" w14:textId="77777777">
      <w:pPr>
        <w:pStyle w:val="BodyText"/>
        <w:spacing w:before="2"/>
        <w:rPr>
          <w:sz w:val="20"/>
        </w:rPr>
      </w:pPr>
    </w:p>
    <w:p w:rsidR="005A35D0" w:rsidRDefault="00CD1A5A" w14:paraId="599A2658" w14:textId="77777777">
      <w:pPr>
        <w:pStyle w:val="Heading1"/>
        <w:ind w:left="930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Intent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curriculum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at JSTC</w:t>
      </w:r>
    </w:p>
    <w:p w:rsidR="005A35D0" w:rsidRDefault="005A35D0" w14:paraId="09BDE48D" w14:textId="77777777">
      <w:pPr>
        <w:pStyle w:val="BodyText"/>
        <w:spacing w:before="7"/>
        <w:rPr>
          <w:b/>
          <w:sz w:val="21"/>
        </w:rPr>
      </w:pPr>
    </w:p>
    <w:p w:rsidR="005A35D0" w:rsidRDefault="00CD1A5A" w14:paraId="54F59BE2" w14:textId="77777777">
      <w:pPr>
        <w:spacing w:before="1" w:line="249" w:lineRule="auto"/>
        <w:ind w:left="930" w:right="261" w:hanging="12"/>
        <w:rPr>
          <w:sz w:val="24"/>
        </w:rPr>
      </w:pPr>
      <w:r>
        <w:rPr>
          <w:sz w:val="24"/>
        </w:rPr>
        <w:t xml:space="preserve">Our curriculum is designed to challenge students to </w:t>
      </w:r>
      <w:r>
        <w:rPr>
          <w:b/>
          <w:sz w:val="24"/>
        </w:rPr>
        <w:t>achieve</w:t>
      </w:r>
      <w:r>
        <w:rPr>
          <w:sz w:val="24"/>
        </w:rPr>
        <w:t xml:space="preserve">, what for them is </w:t>
      </w:r>
      <w:r>
        <w:rPr>
          <w:b/>
          <w:sz w:val="24"/>
        </w:rPr>
        <w:t>individual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excellence </w:t>
      </w:r>
      <w:r>
        <w:rPr>
          <w:sz w:val="24"/>
        </w:rPr>
        <w:t xml:space="preserve">and to be the vehicle for delivering </w:t>
      </w:r>
      <w:r>
        <w:rPr>
          <w:b/>
          <w:sz w:val="24"/>
        </w:rPr>
        <w:t>deep social justice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We are fiercely ambitious, and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our curriculum reflects this </w:t>
      </w:r>
      <w:r>
        <w:rPr>
          <w:b/>
          <w:sz w:val="24"/>
        </w:rPr>
        <w:t xml:space="preserve">passion </w:t>
      </w:r>
      <w:r>
        <w:rPr>
          <w:sz w:val="24"/>
        </w:rPr>
        <w:t xml:space="preserve">and to embed the school ethos </w:t>
      </w:r>
      <w:r>
        <w:rPr>
          <w:sz w:val="24"/>
        </w:rPr>
        <w:t xml:space="preserve">of </w:t>
      </w:r>
      <w:r>
        <w:rPr>
          <w:b/>
          <w:sz w:val="24"/>
        </w:rPr>
        <w:t xml:space="preserve">respect, responsibility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resilience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character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our</w:t>
      </w:r>
      <w:r>
        <w:rPr>
          <w:spacing w:val="1"/>
          <w:sz w:val="24"/>
        </w:rPr>
        <w:t xml:space="preserve"> </w:t>
      </w:r>
      <w:r>
        <w:rPr>
          <w:sz w:val="24"/>
        </w:rPr>
        <w:t>students.</w:t>
      </w:r>
    </w:p>
    <w:p w:rsidR="005A35D0" w:rsidRDefault="005A35D0" w14:paraId="6D6A22D0" w14:textId="77777777">
      <w:pPr>
        <w:pStyle w:val="BodyText"/>
        <w:spacing w:before="5"/>
        <w:rPr>
          <w:sz w:val="20"/>
        </w:rPr>
      </w:pPr>
    </w:p>
    <w:p w:rsidR="005A35D0" w:rsidRDefault="00CD1A5A" w14:paraId="1BC66D1E" w14:textId="683899BC">
      <w:pPr>
        <w:pStyle w:val="BodyText"/>
        <w:spacing w:line="249" w:lineRule="auto"/>
        <w:ind w:left="930" w:hanging="12"/>
      </w:pPr>
      <w:r>
        <w:rPr>
          <w:b/>
        </w:rPr>
        <w:t xml:space="preserve">Achieve </w:t>
      </w:r>
      <w:r>
        <w:t>–</w:t>
      </w:r>
      <w:r>
        <w:t>Students need access not just to an inspirational</w:t>
      </w:r>
      <w:r>
        <w:rPr>
          <w:spacing w:val="-52"/>
        </w:rPr>
        <w:t xml:space="preserve"> </w:t>
      </w:r>
      <w:r>
        <w:t>knowledge rich curriculum, but often they need to build the self esteem and growth mindset</w:t>
      </w:r>
      <w:r>
        <w:rPr>
          <w:spacing w:val="1"/>
        </w:rPr>
        <w:t xml:space="preserve"> </w:t>
      </w:r>
      <w:r>
        <w:t>required to be successful.</w:t>
      </w:r>
      <w:r>
        <w:rPr>
          <w:spacing w:val="1"/>
        </w:rPr>
        <w:t xml:space="preserve"> </w:t>
      </w:r>
      <w:r>
        <w:t>We aim for students to be inspired by the curriculum and for them to</w:t>
      </w:r>
      <w:r>
        <w:rPr>
          <w:spacing w:val="1"/>
        </w:rPr>
        <w:t xml:space="preserve"> </w:t>
      </w:r>
      <w:r>
        <w:t>achieve beyond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they and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them.</w:t>
      </w:r>
    </w:p>
    <w:p w:rsidR="005A35D0" w:rsidRDefault="005A35D0" w14:paraId="2654CC93" w14:textId="77777777">
      <w:pPr>
        <w:pStyle w:val="BodyText"/>
        <w:spacing w:before="6"/>
        <w:rPr>
          <w:sz w:val="20"/>
        </w:rPr>
      </w:pPr>
    </w:p>
    <w:p w:rsidR="005A35D0" w:rsidRDefault="00CD1A5A" w14:paraId="1E38F17B" w14:textId="77777777">
      <w:pPr>
        <w:pStyle w:val="BodyText"/>
        <w:spacing w:line="249" w:lineRule="auto"/>
        <w:ind w:left="930" w:right="205" w:hanging="12"/>
        <w:jc w:val="both"/>
      </w:pPr>
      <w:r>
        <w:t>Throughout the curriculum we wish for students to experience success in their learning, but also to</w:t>
      </w:r>
      <w:r>
        <w:rPr>
          <w:spacing w:val="-52"/>
        </w:rPr>
        <w:t xml:space="preserve"> </w:t>
      </w:r>
      <w:r>
        <w:t>find the value of hard work in achieving success through challenge. The intrinsic reward of working</w:t>
      </w:r>
      <w:r>
        <w:rPr>
          <w:spacing w:val="-52"/>
        </w:rPr>
        <w:t xml:space="preserve"> </w:t>
      </w:r>
      <w:r>
        <w:t>towa</w:t>
      </w:r>
      <w:r>
        <w:t>rds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achieving challenging outcomes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championed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praise</w:t>
      </w:r>
      <w:r>
        <w:rPr>
          <w:spacing w:val="-2"/>
        </w:rPr>
        <w:t xml:space="preserve"> </w:t>
      </w:r>
      <w:r>
        <w:t>systems.</w:t>
      </w:r>
    </w:p>
    <w:p w:rsidR="005A35D0" w:rsidRDefault="005A35D0" w14:paraId="0994B981" w14:textId="77777777">
      <w:pPr>
        <w:pStyle w:val="BodyText"/>
        <w:spacing w:before="6"/>
        <w:rPr>
          <w:sz w:val="20"/>
        </w:rPr>
      </w:pPr>
    </w:p>
    <w:p w:rsidR="005A35D0" w:rsidRDefault="00CD1A5A" w14:paraId="299D37B9" w14:textId="77777777">
      <w:pPr>
        <w:pStyle w:val="BodyText"/>
        <w:spacing w:line="249" w:lineRule="auto"/>
        <w:ind w:left="930" w:right="451" w:hanging="13"/>
      </w:pPr>
      <w:r>
        <w:rPr>
          <w:b/>
        </w:rPr>
        <w:t xml:space="preserve">Individual Excellence </w:t>
      </w:r>
      <w:r>
        <w:t>– Students at all levels of ability should be challenged and supported to</w:t>
      </w:r>
      <w:r>
        <w:rPr>
          <w:spacing w:val="1"/>
        </w:rPr>
        <w:t xml:space="preserve"> </w:t>
      </w:r>
      <w:r>
        <w:t>achieve, what for them, is individual excellence.</w:t>
      </w:r>
      <w:r>
        <w:rPr>
          <w:spacing w:val="1"/>
        </w:rPr>
        <w:t xml:space="preserve"> </w:t>
      </w:r>
      <w:r>
        <w:t>This excellence refers to educational outcomes,</w:t>
      </w:r>
      <w:r>
        <w:rPr>
          <w:spacing w:val="-52"/>
        </w:rPr>
        <w:t xml:space="preserve"> </w:t>
      </w:r>
      <w:r>
        <w:t>but also the growth and development of the young person to flourish as an individual and to be</w:t>
      </w:r>
      <w:r>
        <w:rPr>
          <w:spacing w:val="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citizen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society.</w:t>
      </w:r>
    </w:p>
    <w:p w:rsidR="005A35D0" w:rsidRDefault="005A35D0" w14:paraId="0F6F6DFB" w14:textId="77777777">
      <w:pPr>
        <w:pStyle w:val="BodyText"/>
        <w:spacing w:before="6"/>
        <w:rPr>
          <w:sz w:val="20"/>
        </w:rPr>
      </w:pPr>
    </w:p>
    <w:p w:rsidR="005A35D0" w:rsidRDefault="00CD1A5A" w14:paraId="40DAEB62" w14:textId="0A16A58C">
      <w:pPr>
        <w:pStyle w:val="BodyText"/>
        <w:spacing w:line="249" w:lineRule="auto"/>
        <w:ind w:left="930" w:right="90" w:hanging="12"/>
      </w:pPr>
      <w:r>
        <w:rPr>
          <w:b/>
        </w:rPr>
        <w:t>Deep</w:t>
      </w:r>
      <w:r>
        <w:rPr>
          <w:b/>
        </w:rPr>
        <w:t xml:space="preserve"> Social Justice – </w:t>
      </w:r>
      <w:r>
        <w:t>According to Young (2020), accessing the knowledge of the powerful is how</w:t>
      </w:r>
      <w:r>
        <w:rPr>
          <w:spacing w:val="1"/>
        </w:rPr>
        <w:t xml:space="preserve"> </w:t>
      </w:r>
      <w:r>
        <w:t>the curriculum can deliver</w:t>
      </w:r>
      <w:r>
        <w:t xml:space="preserve"> deep social justice.</w:t>
      </w:r>
      <w:r>
        <w:rPr>
          <w:spacing w:val="1"/>
        </w:rPr>
        <w:t xml:space="preserve"> </w:t>
      </w:r>
      <w:r>
        <w:t>Students at JSTC have often not had the same</w:t>
      </w:r>
      <w:r>
        <w:rPr>
          <w:spacing w:val="1"/>
        </w:rPr>
        <w:t xml:space="preserve"> </w:t>
      </w:r>
      <w:r>
        <w:t>opportunity to be exposed to a rich variety of cultural capit</w:t>
      </w:r>
      <w:r w:rsidR="002B6028">
        <w:t>a</w:t>
      </w:r>
      <w:r>
        <w:t>l and therefore subjects need to be</w:t>
      </w:r>
      <w:r>
        <w:rPr>
          <w:spacing w:val="1"/>
        </w:rPr>
        <w:t xml:space="preserve"> </w:t>
      </w:r>
      <w:r>
        <w:t>acutely aware of opportunities to promote cultural capital through the curriculum.</w:t>
      </w:r>
      <w:r>
        <w:rPr>
          <w:spacing w:val="1"/>
        </w:rPr>
        <w:t xml:space="preserve"> </w:t>
      </w:r>
      <w:r>
        <w:t>Our curriculum</w:t>
      </w:r>
      <w:r>
        <w:rPr>
          <w:spacing w:val="1"/>
        </w:rPr>
        <w:t xml:space="preserve"> </w:t>
      </w:r>
      <w:r>
        <w:t>provides breadth of study</w:t>
      </w:r>
      <w:r w:rsidR="002B6028">
        <w:t xml:space="preserve"> academically, whilst consistently integrating extra- curricular and super -curricular opportunities.</w:t>
      </w:r>
    </w:p>
    <w:p w:rsidR="005A35D0" w:rsidRDefault="005A35D0" w14:paraId="2984E718" w14:textId="77777777">
      <w:pPr>
        <w:pStyle w:val="BodyText"/>
        <w:spacing w:before="6"/>
        <w:rPr>
          <w:sz w:val="20"/>
        </w:rPr>
      </w:pPr>
    </w:p>
    <w:p w:rsidR="005A35D0" w:rsidRDefault="00CD1A5A" w14:paraId="6AA24B0C" w14:textId="77777777">
      <w:pPr>
        <w:pStyle w:val="BodyText"/>
        <w:spacing w:line="249" w:lineRule="auto"/>
        <w:ind w:left="930" w:right="446" w:hanging="12"/>
      </w:pPr>
      <w:r>
        <w:t>Students will have the opportunity to engage in a wide range of Careers, Information Advice and</w:t>
      </w:r>
      <w:r>
        <w:rPr>
          <w:spacing w:val="-52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(CIAEG)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 ability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 informed</w:t>
      </w:r>
      <w:r>
        <w:rPr>
          <w:spacing w:val="1"/>
        </w:rPr>
        <w:t xml:space="preserve"> </w:t>
      </w:r>
      <w:r>
        <w:t>choices</w:t>
      </w:r>
      <w:r>
        <w:rPr>
          <w:spacing w:val="-4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future.</w:t>
      </w:r>
    </w:p>
    <w:p w:rsidR="005A35D0" w:rsidRDefault="005A35D0" w14:paraId="6F260890" w14:textId="77777777">
      <w:pPr>
        <w:pStyle w:val="BodyText"/>
        <w:spacing w:before="6"/>
        <w:rPr>
          <w:sz w:val="20"/>
        </w:rPr>
      </w:pPr>
    </w:p>
    <w:p w:rsidR="005A35D0" w:rsidRDefault="00CD1A5A" w14:paraId="21236A29" w14:textId="77777777">
      <w:pPr>
        <w:pStyle w:val="BodyText"/>
        <w:spacing w:line="249" w:lineRule="auto"/>
        <w:ind w:left="930" w:right="107" w:hanging="13"/>
      </w:pPr>
      <w:r>
        <w:rPr>
          <w:b/>
        </w:rPr>
        <w:t>Passion</w:t>
      </w:r>
      <w:r>
        <w:rPr>
          <w:b/>
          <w:spacing w:val="2"/>
        </w:rPr>
        <w:t xml:space="preserve"> </w:t>
      </w:r>
      <w:r>
        <w:rPr>
          <w:b/>
        </w:rPr>
        <w:t xml:space="preserve">– </w:t>
      </w:r>
      <w:r>
        <w:t>Our teachers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passionate</w:t>
      </w:r>
      <w:r>
        <w:rPr>
          <w:spacing w:val="2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their subjects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curriculum</w:t>
      </w:r>
      <w:r>
        <w:rPr>
          <w:spacing w:val="2"/>
        </w:rPr>
        <w:t xml:space="preserve"> </w:t>
      </w:r>
      <w:r>
        <w:t>which they</w:t>
      </w:r>
      <w:r>
        <w:rPr>
          <w:spacing w:val="1"/>
        </w:rPr>
        <w:t xml:space="preserve"> </w:t>
      </w:r>
      <w:r>
        <w:t>teach.</w:t>
      </w:r>
      <w:r>
        <w:rPr>
          <w:spacing w:val="1"/>
        </w:rPr>
        <w:t xml:space="preserve"> </w:t>
      </w:r>
      <w:r>
        <w:t>We aim to translate this passion for subject knowledge and discipline into our students and to spark</w:t>
      </w:r>
      <w:r>
        <w:rPr>
          <w:spacing w:val="-52"/>
        </w:rPr>
        <w:t xml:space="preserve"> </w:t>
      </w:r>
      <w:r>
        <w:t>curiosity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minds in</w:t>
      </w:r>
      <w:r>
        <w:rPr>
          <w:spacing w:val="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foster</w:t>
      </w:r>
      <w:r>
        <w:rPr>
          <w:spacing w:val="-1"/>
        </w:rPr>
        <w:t xml:space="preserve"> </w:t>
      </w:r>
      <w:r>
        <w:t>a passion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learning.</w:t>
      </w:r>
    </w:p>
    <w:p w:rsidR="005A35D0" w:rsidRDefault="005A35D0" w14:paraId="66AC6575" w14:textId="77777777">
      <w:pPr>
        <w:pStyle w:val="BodyText"/>
        <w:spacing w:before="6"/>
        <w:rPr>
          <w:sz w:val="20"/>
        </w:rPr>
      </w:pPr>
    </w:p>
    <w:p w:rsidR="005A35D0" w:rsidRDefault="00CD1A5A" w14:paraId="7EBD2D0A" w14:textId="77777777">
      <w:pPr>
        <w:pStyle w:val="BodyText"/>
        <w:spacing w:line="249" w:lineRule="auto"/>
        <w:ind w:left="930" w:hanging="12"/>
      </w:pPr>
      <w:r>
        <w:rPr>
          <w:b/>
        </w:rPr>
        <w:t xml:space="preserve">Respect, Responsibility and Resilience </w:t>
      </w:r>
      <w:r>
        <w:t>– The school ethos of these characteristics are abundant in</w:t>
      </w:r>
      <w:r>
        <w:rPr>
          <w:spacing w:val="1"/>
        </w:rPr>
        <w:t xml:space="preserve"> </w:t>
      </w:r>
      <w:r>
        <w:t>our curriculum.</w:t>
      </w:r>
      <w:r>
        <w:rPr>
          <w:spacing w:val="1"/>
        </w:rPr>
        <w:t xml:space="preserve"> </w:t>
      </w:r>
      <w:r>
        <w:t>Not only will students have the opportunity to exude these characteristics, but</w:t>
      </w:r>
      <w:r>
        <w:t xml:space="preserve"> also</w:t>
      </w:r>
      <w:r>
        <w:rPr>
          <w:spacing w:val="-5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experience examples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R’s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 curriculum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study.</w:t>
      </w:r>
      <w:r>
        <w:rPr>
          <w:spacing w:val="5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these</w:t>
      </w:r>
    </w:p>
    <w:p w:rsidR="005A35D0" w:rsidRDefault="005A35D0" w14:paraId="3A75DC48" w14:textId="77777777">
      <w:pPr>
        <w:spacing w:line="249" w:lineRule="auto"/>
        <w:sectPr w:rsidR="005A35D0">
          <w:footerReference w:type="default" r:id="rId11"/>
          <w:pgSz w:w="11900" w:h="16840" w:orient="portrait"/>
          <w:pgMar w:top="1600" w:right="980" w:bottom="920" w:left="140" w:header="0" w:footer="730" w:gutter="0"/>
          <w:cols w:space="720"/>
        </w:sectPr>
      </w:pPr>
    </w:p>
    <w:p w:rsidR="005A35D0" w:rsidRDefault="00CD1A5A" w14:paraId="5690958A" w14:textId="77777777">
      <w:pPr>
        <w:pStyle w:val="BodyText"/>
        <w:spacing w:before="31" w:line="249" w:lineRule="auto"/>
        <w:ind w:left="930" w:right="261"/>
      </w:pPr>
      <w:r>
        <w:lastRenderedPageBreak/>
        <w:t>characteristics, students will develop the knowledge, skills and understanding required for current</w:t>
      </w:r>
      <w:r>
        <w:rPr>
          <w:spacing w:val="-52"/>
        </w:rPr>
        <w:t xml:space="preserve"> </w:t>
      </w:r>
      <w:r>
        <w:t>and future success.</w:t>
      </w:r>
      <w:r>
        <w:rPr>
          <w:spacing w:val="1"/>
        </w:rPr>
        <w:t xml:space="preserve"> </w:t>
      </w:r>
      <w:r>
        <w:t>This will be the</w:t>
      </w:r>
      <w:r>
        <w:t xml:space="preserve"> keystone for subsequent learning and behaviours to be</w:t>
      </w:r>
      <w:r>
        <w:rPr>
          <w:spacing w:val="1"/>
        </w:rPr>
        <w:t xml:space="preserve"> </w:t>
      </w:r>
      <w:r>
        <w:t>successful in</w:t>
      </w:r>
      <w:r>
        <w:rPr>
          <w:spacing w:val="2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life.</w:t>
      </w:r>
    </w:p>
    <w:p w:rsidR="005A35D0" w:rsidRDefault="005A35D0" w14:paraId="03C5B1BE" w14:textId="77777777">
      <w:pPr>
        <w:pStyle w:val="BodyText"/>
      </w:pPr>
    </w:p>
    <w:p w:rsidR="005A35D0" w:rsidRDefault="005A35D0" w14:paraId="0EBB7297" w14:textId="77777777">
      <w:pPr>
        <w:pStyle w:val="BodyText"/>
        <w:spacing w:before="1"/>
        <w:rPr>
          <w:sz w:val="18"/>
        </w:rPr>
      </w:pPr>
    </w:p>
    <w:p w:rsidR="005A35D0" w:rsidRDefault="00CD1A5A" w14:paraId="4827B830" w14:textId="77777777">
      <w:pPr>
        <w:pStyle w:val="Heading1"/>
        <w:numPr>
          <w:ilvl w:val="0"/>
          <w:numId w:val="1"/>
        </w:numPr>
        <w:tabs>
          <w:tab w:val="left" w:pos="1219"/>
        </w:tabs>
        <w:ind w:hanging="361"/>
        <w:jc w:val="left"/>
        <w:rPr>
          <w:rFonts w:ascii="Calibri"/>
        </w:rPr>
      </w:pPr>
      <w:r>
        <w:rPr>
          <w:rFonts w:ascii="Calibri"/>
        </w:rPr>
        <w:t>Curriculum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Implementation</w:t>
      </w:r>
    </w:p>
    <w:p w:rsidR="005A35D0" w:rsidRDefault="00CD1A5A" w14:paraId="36D1DF28" w14:textId="77777777">
      <w:pPr>
        <w:pStyle w:val="BodyText"/>
        <w:spacing w:before="122" w:line="249" w:lineRule="auto"/>
        <w:ind w:left="930" w:right="278" w:hanging="12"/>
      </w:pPr>
      <w:r>
        <w:t>This policy reflects the requirements for academies to provide a broad and balanced curriculum as</w:t>
      </w:r>
      <w:r>
        <w:rPr>
          <w:spacing w:val="-52"/>
        </w:rPr>
        <w:t xml:space="preserve"> </w:t>
      </w:r>
      <w:r>
        <w:t xml:space="preserve">per the </w:t>
      </w:r>
      <w:r>
        <w:rPr>
          <w:color w:val="0070CC"/>
          <w:u w:val="single" w:color="0070CC"/>
        </w:rPr>
        <w:t>Academies Act 2010</w:t>
      </w:r>
      <w:r>
        <w:t xml:space="preserve">, and the </w:t>
      </w:r>
      <w:r>
        <w:rPr>
          <w:color w:val="0070CC"/>
          <w:u w:val="single" w:color="0070CC"/>
        </w:rPr>
        <w:t>National Curriculum programmes of study</w:t>
      </w:r>
      <w:r>
        <w:rPr>
          <w:color w:val="0070CC"/>
        </w:rPr>
        <w:t xml:space="preserve"> </w:t>
      </w:r>
      <w:r>
        <w:t>which we have</w:t>
      </w:r>
      <w:r>
        <w:rPr>
          <w:spacing w:val="1"/>
        </w:rPr>
        <w:t xml:space="preserve"> </w:t>
      </w:r>
      <w:r>
        <w:t>chosen to follow.</w:t>
      </w:r>
      <w:r>
        <w:rPr>
          <w:spacing w:val="1"/>
        </w:rPr>
        <w:t xml:space="preserve"> </w:t>
      </w:r>
      <w:r>
        <w:t xml:space="preserve">It also reflects requirements for inclusion and equality as set out in the </w:t>
      </w:r>
      <w:r>
        <w:rPr>
          <w:color w:val="0070CC"/>
          <w:u w:val="single" w:color="0070CC"/>
        </w:rPr>
        <w:t>Special</w:t>
      </w:r>
      <w:r>
        <w:rPr>
          <w:color w:val="0070CC"/>
          <w:spacing w:val="1"/>
        </w:rPr>
        <w:t xml:space="preserve"> </w:t>
      </w:r>
      <w:r>
        <w:rPr>
          <w:color w:val="0070CC"/>
          <w:u w:val="single" w:color="0070CC"/>
        </w:rPr>
        <w:t>Educational Needs and Disability Code of Practice 2014</w:t>
      </w:r>
      <w:r>
        <w:rPr>
          <w:color w:val="0070CC"/>
        </w:rPr>
        <w:t xml:space="preserve"> </w:t>
      </w:r>
      <w:r>
        <w:t xml:space="preserve">and </w:t>
      </w:r>
      <w:r>
        <w:rPr>
          <w:color w:val="0070CC"/>
          <w:u w:val="single" w:color="0070CC"/>
        </w:rPr>
        <w:t>Equality Act 2010</w:t>
      </w:r>
      <w:r>
        <w:t>, and refers to</w:t>
      </w:r>
      <w:r>
        <w:rPr>
          <w:spacing w:val="1"/>
        </w:rPr>
        <w:t xml:space="preserve"> </w:t>
      </w:r>
      <w:r>
        <w:t>curriculum-related expectations of governing boards set out in the Department for</w:t>
      </w:r>
      <w:r>
        <w:t xml:space="preserve"> Education’s</w:t>
      </w:r>
      <w:r>
        <w:rPr>
          <w:spacing w:val="1"/>
        </w:rPr>
        <w:t xml:space="preserve"> </w:t>
      </w:r>
      <w:r>
        <w:rPr>
          <w:color w:val="0070CC"/>
          <w:u w:val="single" w:color="0070CC"/>
        </w:rPr>
        <w:t>Governance Handbook</w:t>
      </w:r>
      <w:r>
        <w:t>.</w:t>
      </w:r>
      <w:r>
        <w:rPr>
          <w:spacing w:val="1"/>
        </w:rPr>
        <w:t xml:space="preserve"> </w:t>
      </w:r>
      <w:r>
        <w:t>This policy complies with our funding agreement and articles of</w:t>
      </w:r>
      <w:r>
        <w:rPr>
          <w:spacing w:val="1"/>
        </w:rPr>
        <w:t xml:space="preserve"> </w:t>
      </w:r>
      <w:r>
        <w:t>association.</w:t>
      </w:r>
    </w:p>
    <w:p w:rsidR="005A35D0" w:rsidRDefault="005A35D0" w14:paraId="2C6AD394" w14:textId="77777777">
      <w:pPr>
        <w:pStyle w:val="BodyText"/>
      </w:pPr>
    </w:p>
    <w:p w:rsidR="005A35D0" w:rsidRDefault="005A35D0" w14:paraId="1943AAA3" w14:textId="77777777">
      <w:pPr>
        <w:pStyle w:val="BodyText"/>
        <w:spacing w:before="12"/>
        <w:rPr>
          <w:sz w:val="18"/>
        </w:rPr>
      </w:pPr>
    </w:p>
    <w:p w:rsidR="005A35D0" w:rsidRDefault="00CD1A5A" w14:paraId="53F5E8D5" w14:textId="1C61965F">
      <w:pPr>
        <w:pStyle w:val="BodyText"/>
        <w:spacing w:line="249" w:lineRule="auto"/>
        <w:ind w:left="930" w:hanging="12"/>
      </w:pPr>
      <w:r>
        <w:t>Students experience a</w:t>
      </w:r>
      <w:r>
        <w:t xml:space="preserve"> broad and balanced curriculum on their </w:t>
      </w:r>
      <w:proofErr w:type="gramStart"/>
      <w:r>
        <w:t xml:space="preserve">five </w:t>
      </w:r>
      <w:r w:rsidR="002B6028">
        <w:t>year</w:t>
      </w:r>
      <w:proofErr w:type="gramEnd"/>
      <w:r w:rsidR="002B6028">
        <w:t xml:space="preserve"> </w:t>
      </w:r>
      <w:r w:rsidR="002B6028">
        <w:rPr>
          <w:spacing w:val="-52"/>
        </w:rPr>
        <w:t>journey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 school.</w:t>
      </w:r>
    </w:p>
    <w:p w:rsidR="005A35D0" w:rsidRDefault="00CD1A5A" w14:paraId="1BF2275F" w14:textId="46D436C2">
      <w:pPr>
        <w:pStyle w:val="BodyText"/>
        <w:spacing w:before="113" w:line="249" w:lineRule="auto"/>
        <w:ind w:left="930" w:right="90" w:hanging="12"/>
      </w:pPr>
      <w:r>
        <w:t>In Years 7&amp;8, students</w:t>
      </w:r>
      <w:r>
        <w:t xml:space="preserve"> study a </w:t>
      </w:r>
      <w:r>
        <w:t xml:space="preserve">curriculum </w:t>
      </w:r>
      <w:r w:rsidR="002B6028">
        <w:t>focusing</w:t>
      </w:r>
      <w:r>
        <w:t xml:space="preserve"> on all aspects of</w:t>
      </w:r>
      <w:r>
        <w:rPr>
          <w:spacing w:val="1"/>
        </w:rPr>
        <w:t xml:space="preserve"> </w:t>
      </w:r>
      <w:r>
        <w:t>the National Curriculum at Key Stage Three.</w:t>
      </w:r>
      <w:r>
        <w:rPr>
          <w:spacing w:val="1"/>
        </w:rPr>
        <w:t xml:space="preserve"> </w:t>
      </w:r>
      <w:r>
        <w:t xml:space="preserve">In Year 9, students will specialise </w:t>
      </w:r>
      <w:r>
        <w:t>in some subject areas</w:t>
      </w:r>
      <w:r>
        <w:rPr>
          <w:spacing w:val="-53"/>
        </w:rPr>
        <w:t xml:space="preserve"> </w:t>
      </w:r>
      <w:r>
        <w:t>in order to further engage them in their curriculum and later success.</w:t>
      </w:r>
      <w:r>
        <w:rPr>
          <w:spacing w:val="1"/>
        </w:rPr>
        <w:t xml:space="preserve"> </w:t>
      </w:r>
      <w:r>
        <w:t>There will also be</w:t>
      </w:r>
      <w:r>
        <w:rPr>
          <w:spacing w:val="1"/>
        </w:rPr>
        <w:t xml:space="preserve"> </w:t>
      </w:r>
      <w:r>
        <w:t xml:space="preserve">opportunities for cultural and disciplinary enrichment in Years 7, 8 and 9 through collapsed </w:t>
      </w:r>
      <w:r w:rsidR="002B6028">
        <w:t xml:space="preserve">learning </w:t>
      </w:r>
      <w:r w:rsidR="002B6028">
        <w:rPr>
          <w:spacing w:val="-52"/>
        </w:rPr>
        <w:t>days</w:t>
      </w:r>
      <w:r w:rsidR="002B6028">
        <w:t xml:space="preserve"> (Enrichment Days).</w:t>
      </w:r>
    </w:p>
    <w:p w:rsidR="005A35D0" w:rsidRDefault="005A35D0" w14:paraId="33DD21E2" w14:textId="77777777">
      <w:pPr>
        <w:pStyle w:val="BodyText"/>
        <w:spacing w:before="6"/>
        <w:rPr>
          <w:sz w:val="20"/>
        </w:rPr>
      </w:pPr>
    </w:p>
    <w:p w:rsidR="005A35D0" w:rsidRDefault="00CD1A5A" w14:paraId="4569A1AF" w14:textId="5D53C2B5">
      <w:pPr>
        <w:pStyle w:val="BodyText"/>
        <w:spacing w:line="249" w:lineRule="auto"/>
        <w:ind w:left="930" w:right="451" w:hanging="12"/>
      </w:pPr>
      <w:r>
        <w:t>A programme of PSHE, RSE, E-Safety,</w:t>
      </w:r>
      <w:r>
        <w:t xml:space="preserve"> SMSC and British Values is undertaken through distinct</w:t>
      </w:r>
      <w:r>
        <w:rPr>
          <w:spacing w:val="1"/>
        </w:rPr>
        <w:t xml:space="preserve"> </w:t>
      </w:r>
      <w:r>
        <w:t xml:space="preserve">lessons in the curriculum, coverage in assemblies and </w:t>
      </w:r>
      <w:r w:rsidR="002B6028">
        <w:t xml:space="preserve">Enrichment </w:t>
      </w:r>
      <w:r>
        <w:t>days.</w:t>
      </w:r>
      <w:r>
        <w:rPr>
          <w:spacing w:val="1"/>
        </w:rPr>
        <w:t xml:space="preserve"> </w:t>
      </w:r>
      <w:r>
        <w:t>All students are</w:t>
      </w:r>
      <w:r>
        <w:rPr>
          <w:spacing w:val="-52"/>
        </w:rPr>
        <w:t xml:space="preserve"> </w:t>
      </w:r>
      <w:r w:rsidR="002B6028">
        <w:rPr>
          <w:spacing w:val="-52"/>
        </w:rPr>
        <w:t xml:space="preserve">  </w:t>
      </w:r>
      <w:r>
        <w:t>taught Religious Studies across the curriculum, with students in Years 10 and 11 having the</w:t>
      </w:r>
      <w:r>
        <w:rPr>
          <w:spacing w:val="1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opt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 GCSE</w:t>
      </w:r>
      <w:r>
        <w:rPr>
          <w:spacing w:val="1"/>
        </w:rPr>
        <w:t xml:space="preserve"> </w:t>
      </w:r>
      <w:r>
        <w:t>Religious</w:t>
      </w:r>
      <w:r>
        <w:rPr>
          <w:spacing w:val="-1"/>
        </w:rPr>
        <w:t xml:space="preserve"> </w:t>
      </w:r>
      <w:r>
        <w:t>Studies.</w:t>
      </w:r>
    </w:p>
    <w:p w:rsidR="005A35D0" w:rsidRDefault="005A35D0" w14:paraId="006C9477" w14:textId="77777777">
      <w:pPr>
        <w:pStyle w:val="BodyText"/>
        <w:spacing w:before="6"/>
        <w:rPr>
          <w:sz w:val="20"/>
        </w:rPr>
      </w:pPr>
    </w:p>
    <w:p w:rsidR="005A35D0" w:rsidRDefault="00CD1A5A" w14:paraId="60883D32" w14:textId="4F57ECAE">
      <w:pPr>
        <w:pStyle w:val="BodyText"/>
        <w:spacing w:line="249" w:lineRule="auto"/>
        <w:ind w:left="930" w:hanging="13"/>
      </w:pPr>
      <w:r>
        <w:t>All subjects have detailed curriculum plans which have carefully thought-out coherence and</w:t>
      </w:r>
      <w:r>
        <w:rPr>
          <w:spacing w:val="1"/>
        </w:rPr>
        <w:t xml:space="preserve"> </w:t>
      </w:r>
      <w:r>
        <w:t>sequencing.</w:t>
      </w:r>
      <w:r>
        <w:rPr>
          <w:spacing w:val="1"/>
        </w:rPr>
        <w:t xml:space="preserve"> </w:t>
      </w:r>
      <w:r>
        <w:t>The plans are evidenced in the Curriculum Maps</w:t>
      </w:r>
      <w:r w:rsidR="002B6028">
        <w:t xml:space="preserve"> and / or Curriculum Journeys and</w:t>
      </w:r>
      <w:r>
        <w:t xml:space="preserve"> Schemes of Learning</w:t>
      </w:r>
      <w:r w:rsidR="002B6028">
        <w:t>.</w:t>
      </w:r>
    </w:p>
    <w:p w:rsidR="005A35D0" w:rsidRDefault="005A35D0" w14:paraId="65A08832" w14:textId="77777777">
      <w:pPr>
        <w:pStyle w:val="BodyText"/>
        <w:spacing w:before="3"/>
        <w:rPr>
          <w:sz w:val="20"/>
        </w:rPr>
      </w:pPr>
    </w:p>
    <w:p w:rsidR="005A35D0" w:rsidRDefault="00CD1A5A" w14:paraId="5A95D415" w14:textId="77777777">
      <w:pPr>
        <w:pStyle w:val="BodyText"/>
        <w:spacing w:line="249" w:lineRule="auto"/>
        <w:ind w:left="930" w:right="159" w:hanging="13"/>
      </w:pPr>
      <w:r>
        <w:t>Subject leaders, senior leaders and governors are actively engaged in the quality assurance of the</w:t>
      </w:r>
      <w:r>
        <w:rPr>
          <w:spacing w:val="1"/>
        </w:rPr>
        <w:t xml:space="preserve"> </w:t>
      </w:r>
      <w:r>
        <w:t>curriculum through formal regular calendared processes.</w:t>
      </w:r>
      <w:r>
        <w:rPr>
          <w:spacing w:val="1"/>
        </w:rPr>
        <w:t xml:space="preserve"> </w:t>
      </w:r>
      <w:r>
        <w:t>Equally, there is more informal sharing of</w:t>
      </w:r>
      <w:r>
        <w:rPr>
          <w:spacing w:val="-52"/>
        </w:rPr>
        <w:t xml:space="preserve"> </w:t>
      </w:r>
      <w:r>
        <w:t>best practice through the Snapshot and Step In systems det</w:t>
      </w:r>
      <w:r>
        <w:t>ailed in the Teaching and Learning</w:t>
      </w:r>
      <w:r>
        <w:rPr>
          <w:spacing w:val="1"/>
        </w:rPr>
        <w:t xml:space="preserve"> </w:t>
      </w:r>
      <w:r>
        <w:t>policy.</w:t>
      </w:r>
    </w:p>
    <w:p w:rsidR="005A35D0" w:rsidRDefault="005A35D0" w14:paraId="40F61560" w14:textId="77777777">
      <w:pPr>
        <w:pStyle w:val="BodyText"/>
        <w:spacing w:before="6"/>
        <w:rPr>
          <w:sz w:val="20"/>
        </w:rPr>
      </w:pPr>
    </w:p>
    <w:p w:rsidR="005A35D0" w:rsidRDefault="00CD1A5A" w14:paraId="3B9EE55B" w14:textId="17AA13CF">
      <w:pPr>
        <w:pStyle w:val="BodyText"/>
        <w:spacing w:line="249" w:lineRule="auto"/>
        <w:ind w:left="930" w:right="209" w:hanging="12"/>
      </w:pPr>
      <w:r>
        <w:t>Teachers are expected to follow</w:t>
      </w:r>
      <w:r w:rsidR="002B6028">
        <w:t xml:space="preserve"> departmental</w:t>
      </w:r>
      <w:r>
        <w:t xml:space="preserve"> schemes of learning but are given the freedom to express</w:t>
      </w:r>
      <w:r>
        <w:rPr>
          <w:spacing w:val="1"/>
        </w:rPr>
        <w:t xml:space="preserve"> </w:t>
      </w:r>
      <w:r>
        <w:t xml:space="preserve">themselves as professionals, subject </w:t>
      </w:r>
      <w:proofErr w:type="gramStart"/>
      <w:r>
        <w:t>experts</w:t>
      </w:r>
      <w:proofErr w:type="gramEnd"/>
      <w:r>
        <w:t xml:space="preserve"> and passionate practitioners.</w:t>
      </w:r>
      <w:r>
        <w:rPr>
          <w:spacing w:val="1"/>
        </w:rPr>
        <w:t xml:space="preserve"> </w:t>
      </w:r>
      <w:r>
        <w:t>The delivery of the</w:t>
      </w:r>
      <w:r>
        <w:rPr>
          <w:spacing w:val="1"/>
        </w:rPr>
        <w:t xml:space="preserve"> </w:t>
      </w:r>
      <w:r>
        <w:t>curriculum should be making best use of educational research, with memory and retention being a</w:t>
      </w:r>
      <w:r>
        <w:rPr>
          <w:spacing w:val="-52"/>
        </w:rPr>
        <w:t xml:space="preserve"> </w:t>
      </w:r>
      <w:r>
        <w:t>key focus for our students.</w:t>
      </w:r>
      <w:r>
        <w:rPr>
          <w:spacing w:val="1"/>
        </w:rPr>
        <w:t xml:space="preserve"> </w:t>
      </w:r>
      <w:r>
        <w:t>Regular low stakes assessment is prom</w:t>
      </w:r>
      <w:r>
        <w:t>oted as well as the judicious use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assessments.</w:t>
      </w:r>
    </w:p>
    <w:p w:rsidR="005A35D0" w:rsidRDefault="005A35D0" w14:paraId="59D1B9F6" w14:textId="77777777">
      <w:pPr>
        <w:pStyle w:val="BodyText"/>
        <w:spacing w:before="8"/>
        <w:rPr>
          <w:sz w:val="20"/>
        </w:rPr>
      </w:pPr>
    </w:p>
    <w:p w:rsidR="005A35D0" w:rsidRDefault="00CD1A5A" w14:paraId="5DD7ED67" w14:textId="77777777">
      <w:pPr>
        <w:pStyle w:val="BodyText"/>
        <w:spacing w:before="1" w:line="249" w:lineRule="auto"/>
        <w:ind w:left="930" w:hanging="12"/>
      </w:pPr>
      <w:r>
        <w:t>Reading is something which is a keen focus and has a clear plan through the Literacy Lead and</w:t>
      </w:r>
      <w:r>
        <w:rPr>
          <w:spacing w:val="1"/>
        </w:rPr>
        <w:t xml:space="preserve"> </w:t>
      </w:r>
      <w:r>
        <w:t>Literacy Policy.</w:t>
      </w:r>
      <w:r>
        <w:rPr>
          <w:spacing w:val="1"/>
        </w:rPr>
        <w:t xml:space="preserve"> </w:t>
      </w:r>
      <w:r>
        <w:t>We aim to encourage and foster and enjoyment of reading by incorporating reading</w:t>
      </w:r>
      <w:r>
        <w:rPr>
          <w:spacing w:val="-52"/>
        </w:rPr>
        <w:t xml:space="preserve"> </w:t>
      </w:r>
      <w:r>
        <w:t>opport</w:t>
      </w:r>
      <w:r>
        <w:t>unities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day-to-day</w:t>
      </w:r>
      <w:r>
        <w:rPr>
          <w:spacing w:val="-1"/>
        </w:rPr>
        <w:t xml:space="preserve"> </w:t>
      </w:r>
      <w:r>
        <w:t>curriculum.</w:t>
      </w:r>
      <w:r>
        <w:rPr>
          <w:spacing w:val="5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areas,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encourage</w:t>
      </w:r>
    </w:p>
    <w:p w:rsidR="005A35D0" w:rsidRDefault="005A35D0" w14:paraId="3FBB7CDB" w14:textId="77777777">
      <w:pPr>
        <w:spacing w:line="249" w:lineRule="auto"/>
        <w:sectPr w:rsidR="005A35D0">
          <w:pgSz w:w="11900" w:h="16840" w:orient="portrait"/>
          <w:pgMar w:top="1240" w:right="980" w:bottom="920" w:left="140" w:header="0" w:footer="730" w:gutter="0"/>
          <w:cols w:space="720"/>
        </w:sectPr>
      </w:pPr>
    </w:p>
    <w:p w:rsidR="005A35D0" w:rsidP="002B6028" w:rsidRDefault="00CD1A5A" w14:paraId="3C6243E1" w14:textId="72C6A90A">
      <w:pPr>
        <w:pStyle w:val="BodyText"/>
        <w:spacing w:before="31" w:line="252" w:lineRule="auto"/>
        <w:ind w:left="930" w:right="354"/>
      </w:pPr>
      <w:r>
        <w:lastRenderedPageBreak/>
        <w:t>discussion and provide opportunities for students to speak confidently and fluently about subject</w:t>
      </w:r>
      <w:r>
        <w:rPr>
          <w:spacing w:val="-52"/>
        </w:rPr>
        <w:t xml:space="preserve"> </w:t>
      </w:r>
      <w:r>
        <w:t>content,</w:t>
      </w:r>
      <w:r>
        <w:rPr>
          <w:spacing w:val="-3"/>
        </w:rPr>
        <w:t xml:space="preserve"> </w:t>
      </w:r>
      <w:proofErr w:type="gramStart"/>
      <w:r>
        <w:t>topics</w:t>
      </w:r>
      <w:proofErr w:type="gramEnd"/>
      <w:r>
        <w:t xml:space="preserve"> and</w:t>
      </w:r>
      <w:r>
        <w:rPr>
          <w:spacing w:val="-1"/>
        </w:rPr>
        <w:t xml:space="preserve"> </w:t>
      </w:r>
      <w:r>
        <w:t>wider issues.</w:t>
      </w:r>
    </w:p>
    <w:p w:rsidR="005A35D0" w:rsidRDefault="005A35D0" w14:paraId="20D2EEE0" w14:textId="77777777">
      <w:pPr>
        <w:pStyle w:val="BodyText"/>
      </w:pPr>
    </w:p>
    <w:p w:rsidR="005A35D0" w:rsidRDefault="00CD1A5A" w14:paraId="5722BC93" w14:textId="77777777">
      <w:pPr>
        <w:pStyle w:val="Heading1"/>
        <w:numPr>
          <w:ilvl w:val="0"/>
          <w:numId w:val="1"/>
        </w:numPr>
        <w:tabs>
          <w:tab w:val="left" w:pos="1219"/>
        </w:tabs>
        <w:spacing w:before="215"/>
        <w:ind w:hanging="361"/>
        <w:jc w:val="left"/>
        <w:rPr>
          <w:rFonts w:ascii="Calibri"/>
        </w:rPr>
      </w:pPr>
      <w:r>
        <w:rPr>
          <w:rFonts w:ascii="Calibri"/>
        </w:rPr>
        <w:t>Curriculum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Impa</w:t>
      </w:r>
      <w:r>
        <w:rPr>
          <w:rFonts w:ascii="Calibri"/>
        </w:rPr>
        <w:t>ct</w:t>
      </w:r>
    </w:p>
    <w:p w:rsidR="005A35D0" w:rsidRDefault="00CD1A5A" w14:paraId="6AA92BE4" w14:textId="270E313B">
      <w:pPr>
        <w:pStyle w:val="BodyText"/>
        <w:spacing w:before="120" w:line="249" w:lineRule="auto"/>
        <w:ind w:left="930" w:right="261" w:hanging="12"/>
      </w:pPr>
      <w:r>
        <w:t xml:space="preserve">The curriculum should make a significant positive contribution to the personal development </w:t>
      </w:r>
      <w:r>
        <w:t>of all individuals.</w:t>
      </w:r>
      <w:r>
        <w:rPr>
          <w:spacing w:val="1"/>
        </w:rPr>
        <w:t xml:space="preserve"> </w:t>
      </w:r>
      <w:r>
        <w:t xml:space="preserve">This impact will be evidenced </w:t>
      </w:r>
      <w:r w:rsidR="002B6028">
        <w:t xml:space="preserve">widely; </w:t>
      </w:r>
      <w:r>
        <w:t>examination results,</w:t>
      </w:r>
      <w:r>
        <w:rPr>
          <w:spacing w:val="-52"/>
        </w:rPr>
        <w:t xml:space="preserve"> </w:t>
      </w:r>
      <w:proofErr w:type="gramStart"/>
      <w:r w:rsidR="002B6028">
        <w:t xml:space="preserve">and </w:t>
      </w:r>
      <w:r>
        <w:t>also</w:t>
      </w:r>
      <w:proofErr w:type="gramEnd"/>
      <w:r>
        <w:t xml:space="preserve"> the growth of the individual as a person and the positive impact they will have in their</w:t>
      </w:r>
      <w:r>
        <w:rPr>
          <w:spacing w:val="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</w:p>
    <w:p w:rsidR="005A35D0" w:rsidRDefault="005A35D0" w14:paraId="7705B785" w14:textId="77777777">
      <w:pPr>
        <w:pStyle w:val="BodyText"/>
        <w:spacing w:before="6"/>
        <w:rPr>
          <w:sz w:val="20"/>
        </w:rPr>
      </w:pPr>
    </w:p>
    <w:p w:rsidR="005A35D0" w:rsidRDefault="00CD1A5A" w14:paraId="315E6686" w14:textId="77777777">
      <w:pPr>
        <w:pStyle w:val="BodyText"/>
        <w:spacing w:line="249" w:lineRule="auto"/>
        <w:ind w:left="930" w:right="159" w:hanging="13"/>
      </w:pPr>
      <w:r>
        <w:t>Across the five-year journey through JSTC, the academic attainment and progress of students will</w:t>
      </w:r>
      <w:r>
        <w:rPr>
          <w:spacing w:val="1"/>
        </w:rPr>
        <w:t xml:space="preserve"> </w:t>
      </w:r>
      <w:r>
        <w:t>be monitored and reported.</w:t>
      </w:r>
      <w:r>
        <w:rPr>
          <w:spacing w:val="1"/>
        </w:rPr>
        <w:t xml:space="preserve"> </w:t>
      </w:r>
      <w:r>
        <w:t xml:space="preserve">Through </w:t>
      </w:r>
      <w:r>
        <w:t>this data, teachers will make judgements and refinements to</w:t>
      </w:r>
      <w:r>
        <w:rPr>
          <w:spacing w:val="1"/>
        </w:rPr>
        <w:t xml:space="preserve"> </w:t>
      </w:r>
      <w:r>
        <w:t>teaching and the curriculum plans.</w:t>
      </w:r>
      <w:r>
        <w:rPr>
          <w:spacing w:val="1"/>
        </w:rPr>
        <w:t xml:space="preserve"> </w:t>
      </w:r>
      <w:r>
        <w:t>There will also be intervention provided for those students who</w:t>
      </w:r>
      <w:r>
        <w:rPr>
          <w:spacing w:val="-5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it the most in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gaps.</w:t>
      </w:r>
    </w:p>
    <w:p w:rsidR="005A35D0" w:rsidRDefault="005A35D0" w14:paraId="0D8FEA3D" w14:textId="77777777">
      <w:pPr>
        <w:pStyle w:val="BodyText"/>
        <w:spacing w:before="5"/>
        <w:rPr>
          <w:sz w:val="20"/>
        </w:rPr>
      </w:pPr>
    </w:p>
    <w:p w:rsidR="005A35D0" w:rsidRDefault="00CD1A5A" w14:paraId="6519EB8B" w14:textId="12E53B62">
      <w:pPr>
        <w:pStyle w:val="BodyText"/>
        <w:spacing w:before="1" w:line="249" w:lineRule="auto"/>
        <w:ind w:left="930" w:right="298" w:hanging="12"/>
      </w:pPr>
      <w:r>
        <w:t>The overall effectiveness of the curriculum will be mea</w:t>
      </w:r>
      <w:r>
        <w:t>sured using the school performance</w:t>
      </w:r>
      <w:r>
        <w:rPr>
          <w:spacing w:val="1"/>
        </w:rPr>
        <w:t xml:space="preserve"> </w:t>
      </w:r>
      <w:r>
        <w:t>measures identified by the DfE Statement of Intent in regard to qualifications.</w:t>
      </w:r>
      <w:r>
        <w:rPr>
          <w:spacing w:val="1"/>
        </w:rPr>
        <w:t xml:space="preserve"> </w:t>
      </w:r>
      <w:r>
        <w:t>In other aspects of</w:t>
      </w:r>
      <w:r>
        <w:rPr>
          <w:spacing w:val="-52"/>
        </w:rPr>
        <w:t xml:space="preserve"> </w:t>
      </w:r>
      <w:r>
        <w:t>the development of young people, the school will report to and be held account by the Governing</w:t>
      </w:r>
      <w:r>
        <w:rPr>
          <w:spacing w:val="-52"/>
        </w:rPr>
        <w:t xml:space="preserve"> </w:t>
      </w:r>
      <w:r>
        <w:t>Body.</w:t>
      </w:r>
      <w:r>
        <w:rPr>
          <w:spacing w:val="5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the A</w:t>
      </w:r>
      <w:r>
        <w:t>sse</w:t>
      </w:r>
      <w:r>
        <w:t>ssment</w:t>
      </w:r>
      <w:r>
        <w:rPr>
          <w:spacing w:val="-1"/>
        </w:rPr>
        <w:t xml:space="preserve"> </w:t>
      </w:r>
      <w:r>
        <w:t>policy for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assessment.</w:t>
      </w:r>
    </w:p>
    <w:p w:rsidR="005A35D0" w:rsidRDefault="005A35D0" w14:paraId="2E6E14FB" w14:textId="77777777">
      <w:pPr>
        <w:pStyle w:val="BodyText"/>
        <w:spacing w:before="5"/>
        <w:rPr>
          <w:sz w:val="20"/>
        </w:rPr>
      </w:pPr>
    </w:p>
    <w:p w:rsidR="005A35D0" w:rsidP="00CD1A5A" w:rsidRDefault="00CD1A5A" w14:paraId="2A17FF10" w14:textId="10C6AC30">
      <w:pPr>
        <w:pStyle w:val="BodyText"/>
        <w:spacing w:before="31" w:line="249" w:lineRule="auto"/>
        <w:ind w:left="930" w:hanging="13"/>
        <w:sectPr w:rsidR="005A35D0">
          <w:pgSz w:w="11900" w:h="16840" w:orient="portrait"/>
          <w:pgMar w:top="1240" w:right="980" w:bottom="920" w:left="140" w:header="0" w:footer="730" w:gutter="0"/>
          <w:cols w:space="720"/>
        </w:sectPr>
      </w:pPr>
      <w:r>
        <w:t xml:space="preserve">We are </w:t>
      </w:r>
      <w:r>
        <w:rPr>
          <w:b/>
        </w:rPr>
        <w:t xml:space="preserve">fiercely ambitious </w:t>
      </w:r>
      <w:r>
        <w:t>that our students will have their eyes opened by the opportunity of the</w:t>
      </w:r>
      <w:r>
        <w:rPr>
          <w:spacing w:val="1"/>
        </w:rPr>
        <w:t xml:space="preserve"> </w:t>
      </w:r>
      <w:r>
        <w:t>curriculum in which they are immersed.</w:t>
      </w:r>
      <w:r>
        <w:rPr>
          <w:spacing w:val="1"/>
        </w:rPr>
        <w:t xml:space="preserve"> </w:t>
      </w:r>
      <w:r>
        <w:t>Students will have the opportunity offered to them by the</w:t>
      </w:r>
      <w:r>
        <w:rPr>
          <w:spacing w:val="-52"/>
        </w:rPr>
        <w:t xml:space="preserve"> </w:t>
      </w:r>
      <w:r>
        <w:t>rich knowledge of the formal taught curriculum, whilst also having the opportunity for human</w:t>
      </w:r>
      <w:r>
        <w:rPr>
          <w:spacing w:val="1"/>
        </w:rPr>
        <w:t xml:space="preserve"> </w:t>
      </w:r>
      <w:r>
        <w:t>flourishing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extra-curricular</w:t>
      </w:r>
      <w:r>
        <w:rPr>
          <w:spacing w:val="-1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afforded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</w:t>
      </w:r>
      <w:r>
        <w:t>.</w:t>
      </w:r>
    </w:p>
    <w:p w:rsidR="005A35D0" w:rsidRDefault="005A35D0" w14:paraId="080F58E2" w14:textId="77777777">
      <w:pPr>
        <w:pStyle w:val="BodyText"/>
        <w:spacing w:before="8"/>
        <w:rPr>
          <w:sz w:val="22"/>
        </w:rPr>
      </w:pPr>
    </w:p>
    <w:p w:rsidR="005A35D0" w:rsidRDefault="00CD1A5A" w14:paraId="4FD18F7F" w14:textId="162DB9FF">
      <w:pPr>
        <w:pStyle w:val="Heading1"/>
        <w:numPr>
          <w:ilvl w:val="0"/>
          <w:numId w:val="1"/>
        </w:numPr>
        <w:tabs>
          <w:tab w:val="left" w:pos="1159"/>
        </w:tabs>
        <w:spacing w:line="530" w:lineRule="atLeast"/>
        <w:ind w:left="918" w:right="7087" w:firstLine="0"/>
        <w:jc w:val="left"/>
        <w:rPr>
          <w:rFonts w:ascii="Calibri"/>
        </w:rPr>
      </w:pPr>
      <w:r>
        <w:rPr>
          <w:rFonts w:ascii="Calibri"/>
        </w:rPr>
        <w:t>Roles and responsibilities</w:t>
      </w:r>
      <w:r>
        <w:rPr>
          <w:rFonts w:ascii="Calibri"/>
          <w:spacing w:val="-52"/>
        </w:rPr>
        <w:t xml:space="preserve"> </w:t>
      </w:r>
      <w:r>
        <w:rPr>
          <w:rFonts w:ascii="Calibri"/>
          <w:color w:val="11243D"/>
        </w:rPr>
        <w:t>The G</w:t>
      </w:r>
      <w:r>
        <w:rPr>
          <w:rFonts w:ascii="Calibri"/>
          <w:color w:val="11243D"/>
        </w:rPr>
        <w:t>overning</w:t>
      </w:r>
      <w:r>
        <w:rPr>
          <w:rFonts w:ascii="Calibri"/>
          <w:color w:val="11243D"/>
          <w:spacing w:val="-1"/>
        </w:rPr>
        <w:t xml:space="preserve"> </w:t>
      </w:r>
      <w:r>
        <w:rPr>
          <w:rFonts w:ascii="Calibri"/>
          <w:color w:val="11243D"/>
        </w:rPr>
        <w:t>B</w:t>
      </w:r>
      <w:r>
        <w:rPr>
          <w:rFonts w:ascii="Calibri"/>
          <w:color w:val="11243D"/>
        </w:rPr>
        <w:t>ody</w:t>
      </w:r>
    </w:p>
    <w:p w:rsidR="005A35D0" w:rsidRDefault="00CD1A5A" w14:paraId="357ADA39" w14:textId="081A5CBC">
      <w:pPr>
        <w:pStyle w:val="BodyText"/>
        <w:spacing w:before="123" w:line="249" w:lineRule="auto"/>
        <w:ind w:left="930" w:right="189" w:hanging="12"/>
      </w:pPr>
      <w:r>
        <w:t>The governing body</w:t>
      </w:r>
      <w:r>
        <w:t xml:space="preserve"> will monitor the effectiveness of this policy and hold the headteacher and key</w:t>
      </w:r>
      <w:r>
        <w:rPr>
          <w:spacing w:val="-5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(Deputy</w:t>
      </w:r>
      <w:r>
        <w:rPr>
          <w:spacing w:val="-1"/>
        </w:rPr>
        <w:t xml:space="preserve"> </w:t>
      </w:r>
      <w:r>
        <w:t xml:space="preserve">Head </w:t>
      </w:r>
      <w:r>
        <w:t>-</w:t>
      </w:r>
      <w:r>
        <w:rPr>
          <w:spacing w:val="1"/>
        </w:rPr>
        <w:t xml:space="preserve"> </w:t>
      </w:r>
      <w:r>
        <w:t>Curriculum</w:t>
      </w:r>
      <w:r>
        <w:t>)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implementation.</w:t>
      </w:r>
    </w:p>
    <w:p w:rsidR="005A35D0" w:rsidRDefault="00CD1A5A" w14:paraId="45128370" w14:textId="2F66C341">
      <w:pPr>
        <w:pStyle w:val="BodyText"/>
        <w:spacing w:before="111"/>
        <w:ind w:left="918"/>
      </w:pPr>
      <w:r>
        <w:t>The</w:t>
      </w:r>
      <w:r>
        <w:rPr>
          <w:spacing w:val="-1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that:</w:t>
      </w:r>
    </w:p>
    <w:p w:rsidR="005A35D0" w:rsidRDefault="00CD1A5A" w14:paraId="72494B82" w14:textId="145D6CE2">
      <w:pPr>
        <w:pStyle w:val="ListParagraph"/>
        <w:numPr>
          <w:ilvl w:val="1"/>
          <w:numId w:val="1"/>
        </w:numPr>
        <w:tabs>
          <w:tab w:val="left" w:pos="1812"/>
        </w:tabs>
        <w:spacing w:before="144"/>
        <w:ind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robust</w:t>
      </w:r>
      <w:r>
        <w:rPr>
          <w:spacing w:val="-2"/>
          <w:sz w:val="24"/>
        </w:rPr>
        <w:t xml:space="preserve"> </w:t>
      </w:r>
      <w:r>
        <w:rPr>
          <w:sz w:val="24"/>
        </w:rPr>
        <w:t>framework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priorities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aspirational</w:t>
      </w:r>
      <w:r>
        <w:rPr>
          <w:spacing w:val="-4"/>
          <w:sz w:val="24"/>
        </w:rPr>
        <w:t xml:space="preserve"> </w:t>
      </w:r>
      <w:r>
        <w:rPr>
          <w:sz w:val="24"/>
        </w:rPr>
        <w:t>targets.</w:t>
      </w:r>
    </w:p>
    <w:p w:rsidR="005A35D0" w:rsidRDefault="00CD1A5A" w14:paraId="00E2A2AE" w14:textId="5F26CC87">
      <w:pPr>
        <w:pStyle w:val="ListParagraph"/>
        <w:numPr>
          <w:ilvl w:val="1"/>
          <w:numId w:val="1"/>
        </w:numPr>
        <w:tabs>
          <w:tab w:val="left" w:pos="1812"/>
        </w:tabs>
        <w:spacing w:before="112" w:line="249" w:lineRule="auto"/>
        <w:ind w:right="389"/>
        <w:jc w:val="both"/>
        <w:rPr>
          <w:sz w:val="24"/>
        </w:rPr>
      </w:pPr>
      <w:r>
        <w:rPr>
          <w:sz w:val="24"/>
        </w:rPr>
        <w:t>The school is complying with its funding agreement and teaching a "broad and balanced</w:t>
      </w:r>
      <w:r>
        <w:rPr>
          <w:spacing w:val="-52"/>
          <w:sz w:val="24"/>
        </w:rPr>
        <w:t xml:space="preserve"> </w:t>
      </w:r>
      <w:r>
        <w:rPr>
          <w:sz w:val="24"/>
        </w:rPr>
        <w:t>curriculum" which includes English, maths, science and (subject to providing the right to</w:t>
      </w:r>
      <w:r>
        <w:rPr>
          <w:spacing w:val="-52"/>
          <w:sz w:val="24"/>
        </w:rPr>
        <w:t xml:space="preserve"> </w:t>
      </w:r>
      <w:r>
        <w:rPr>
          <w:sz w:val="24"/>
        </w:rPr>
        <w:t>withdraw) relig</w:t>
      </w:r>
      <w:r>
        <w:rPr>
          <w:sz w:val="24"/>
        </w:rPr>
        <w:t>ious education, and enough teaching time is provided for pupils to cover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agreement.</w:t>
      </w:r>
    </w:p>
    <w:p w:rsidR="005A35D0" w:rsidRDefault="00CD1A5A" w14:paraId="1187A8C8" w14:textId="6E813A3F">
      <w:pPr>
        <w:pStyle w:val="ListParagraph"/>
        <w:numPr>
          <w:ilvl w:val="1"/>
          <w:numId w:val="1"/>
        </w:numPr>
        <w:tabs>
          <w:tab w:val="left" w:pos="1812"/>
        </w:tabs>
        <w:spacing w:before="135" w:line="249" w:lineRule="auto"/>
        <w:ind w:right="450"/>
        <w:jc w:val="both"/>
        <w:rPr>
          <w:sz w:val="24"/>
        </w:rPr>
      </w:pPr>
      <w:r>
        <w:rPr>
          <w:sz w:val="24"/>
        </w:rPr>
        <w:t>Proper provision is made for pupils with different abilities and needs, including children</w:t>
      </w:r>
      <w:r>
        <w:rPr>
          <w:spacing w:val="-53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(SEN).</w:t>
      </w:r>
    </w:p>
    <w:p w:rsidR="005A35D0" w:rsidRDefault="00CD1A5A" w14:paraId="1C62C3A5" w14:textId="77777777">
      <w:pPr>
        <w:pStyle w:val="ListParagraph"/>
        <w:numPr>
          <w:ilvl w:val="1"/>
          <w:numId w:val="1"/>
        </w:numPr>
        <w:tabs>
          <w:tab w:val="left" w:pos="1812"/>
        </w:tabs>
        <w:spacing w:before="137" w:line="249" w:lineRule="auto"/>
        <w:ind w:right="120"/>
        <w:jc w:val="both"/>
        <w:rPr>
          <w:sz w:val="24"/>
        </w:rPr>
      </w:pPr>
      <w:r>
        <w:rPr>
          <w:sz w:val="24"/>
        </w:rPr>
        <w:t>All courses provided for pupils that lead to qualifications, such as GCSEs, BTECs and CNATs,</w:t>
      </w:r>
      <w:r>
        <w:rPr>
          <w:spacing w:val="-52"/>
          <w:sz w:val="24"/>
        </w:rPr>
        <w:t xml:space="preserve"> </w:t>
      </w:r>
      <w:r>
        <w:rPr>
          <w:sz w:val="24"/>
        </w:rPr>
        <w:t>are 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secretary of</w:t>
      </w:r>
      <w:r>
        <w:rPr>
          <w:spacing w:val="1"/>
          <w:sz w:val="24"/>
        </w:rPr>
        <w:t xml:space="preserve"> </w:t>
      </w:r>
      <w:r>
        <w:rPr>
          <w:sz w:val="24"/>
        </w:rPr>
        <w:t>state.</w:t>
      </w:r>
    </w:p>
    <w:p w:rsidR="005A35D0" w:rsidRDefault="00CD1A5A" w14:paraId="13F85EC2" w14:textId="6EA46F9B">
      <w:pPr>
        <w:pStyle w:val="ListParagraph"/>
        <w:numPr>
          <w:ilvl w:val="1"/>
          <w:numId w:val="1"/>
        </w:numPr>
        <w:tabs>
          <w:tab w:val="left" w:pos="1812"/>
        </w:tabs>
        <w:spacing w:before="140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implements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statutory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arrangements.</w:t>
      </w:r>
    </w:p>
    <w:p w:rsidR="005A35D0" w:rsidRDefault="00CD1A5A" w14:paraId="3A57F116" w14:textId="355A7CBA">
      <w:pPr>
        <w:pStyle w:val="ListParagraph"/>
        <w:numPr>
          <w:ilvl w:val="1"/>
          <w:numId w:val="1"/>
        </w:numPr>
        <w:tabs>
          <w:tab w:val="left" w:pos="1812"/>
        </w:tabs>
        <w:spacing w:before="110" w:line="252" w:lineRule="auto"/>
        <w:ind w:right="329"/>
        <w:jc w:val="both"/>
        <w:rPr>
          <w:sz w:val="24"/>
        </w:rPr>
      </w:pPr>
      <w:r>
        <w:rPr>
          <w:sz w:val="24"/>
        </w:rPr>
        <w:t>The school participates actively in decision-making about the breadth and balance of the</w:t>
      </w:r>
      <w:r>
        <w:rPr>
          <w:spacing w:val="-52"/>
          <w:sz w:val="24"/>
        </w:rPr>
        <w:t xml:space="preserve"> </w:t>
      </w:r>
      <w:r>
        <w:rPr>
          <w:sz w:val="24"/>
        </w:rPr>
        <w:t>curriculum.</w:t>
      </w:r>
    </w:p>
    <w:p w:rsidR="005A35D0" w:rsidRDefault="00CD1A5A" w14:paraId="5AC8A874" w14:textId="6B6FC94E">
      <w:pPr>
        <w:pStyle w:val="ListParagraph"/>
        <w:numPr>
          <w:ilvl w:val="1"/>
          <w:numId w:val="1"/>
        </w:numPr>
        <w:tabs>
          <w:tab w:val="left" w:pos="1812"/>
        </w:tabs>
        <w:spacing w:before="133" w:line="249" w:lineRule="auto"/>
        <w:ind w:right="444"/>
        <w:jc w:val="both"/>
        <w:rPr>
          <w:sz w:val="24"/>
        </w:rPr>
      </w:pPr>
      <w:r>
        <w:rPr>
          <w:sz w:val="24"/>
        </w:rPr>
        <w:t>Pupils from Year 7 onwards are provided with independent, impartial careers guidance,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that 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appropriately resourced.</w:t>
      </w:r>
    </w:p>
    <w:p w:rsidR="005A35D0" w:rsidRDefault="005A35D0" w14:paraId="5EF34900" w14:textId="77777777">
      <w:pPr>
        <w:pStyle w:val="BodyText"/>
        <w:spacing w:before="3"/>
        <w:rPr>
          <w:sz w:val="20"/>
        </w:rPr>
      </w:pPr>
    </w:p>
    <w:p w:rsidR="005A35D0" w:rsidRDefault="00CD1A5A" w14:paraId="36445D31" w14:textId="77777777">
      <w:pPr>
        <w:spacing w:before="1"/>
        <w:ind w:left="918"/>
        <w:rPr>
          <w:b/>
          <w:sz w:val="24"/>
        </w:rPr>
      </w:pPr>
      <w:r>
        <w:rPr>
          <w:b/>
          <w:color w:val="11243D"/>
          <w:sz w:val="24"/>
        </w:rPr>
        <w:t>Headteacher</w:t>
      </w:r>
    </w:p>
    <w:p w:rsidR="005A35D0" w:rsidRDefault="00CD1A5A" w14:paraId="77B7F29F" w14:textId="77777777">
      <w:pPr>
        <w:pStyle w:val="BodyText"/>
        <w:spacing w:before="119"/>
        <w:ind w:left="918"/>
      </w:pPr>
      <w:r>
        <w:t>The</w:t>
      </w:r>
      <w:r>
        <w:rPr>
          <w:spacing w:val="-3"/>
        </w:rPr>
        <w:t xml:space="preserve"> </w:t>
      </w:r>
      <w:r>
        <w:t xml:space="preserve">headteacher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adhered</w:t>
      </w:r>
      <w:r>
        <w:rPr>
          <w:spacing w:val="-2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that:</w:t>
      </w:r>
    </w:p>
    <w:p w:rsidR="005A35D0" w:rsidRDefault="00CD1A5A" w14:paraId="66E3A516" w14:textId="7A90CA7D">
      <w:pPr>
        <w:pStyle w:val="ListParagraph"/>
        <w:numPr>
          <w:ilvl w:val="1"/>
          <w:numId w:val="1"/>
        </w:numPr>
        <w:tabs>
          <w:tab w:val="left" w:pos="1811"/>
          <w:tab w:val="left" w:pos="1812"/>
        </w:tabs>
        <w:spacing w:before="147" w:line="249" w:lineRule="auto"/>
        <w:ind w:right="289"/>
        <w:rPr>
          <w:sz w:val="24"/>
        </w:rPr>
      </w:pPr>
      <w:r>
        <w:rPr>
          <w:sz w:val="24"/>
        </w:rPr>
        <w:t>All required elements of the curriculum, and those subjects which the school chooses to</w:t>
      </w:r>
      <w:r>
        <w:rPr>
          <w:spacing w:val="1"/>
          <w:sz w:val="24"/>
        </w:rPr>
        <w:t xml:space="preserve"> </w:t>
      </w:r>
      <w:r>
        <w:rPr>
          <w:sz w:val="24"/>
        </w:rPr>
        <w:t>offer, have aims and objectives which reflect the aims of the school and indicate how the</w:t>
      </w:r>
      <w:r>
        <w:rPr>
          <w:spacing w:val="-52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 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met.</w:t>
      </w:r>
    </w:p>
    <w:p w:rsidR="005A35D0" w:rsidRDefault="00CD1A5A" w14:paraId="4641296A" w14:textId="3DDA4B8A">
      <w:pPr>
        <w:pStyle w:val="ListParagraph"/>
        <w:numPr>
          <w:ilvl w:val="1"/>
          <w:numId w:val="1"/>
        </w:numPr>
        <w:tabs>
          <w:tab w:val="left" w:pos="1811"/>
          <w:tab w:val="left" w:pos="1812"/>
        </w:tabs>
        <w:spacing w:before="132" w:line="249" w:lineRule="auto"/>
        <w:ind w:right="698"/>
        <w:rPr>
          <w:sz w:val="24"/>
        </w:rPr>
      </w:pPr>
      <w:r>
        <w:rPr>
          <w:sz w:val="24"/>
        </w:rPr>
        <w:t>The amount of time provided for teaching the required elements of the curriculum is</w:t>
      </w:r>
      <w:r>
        <w:rPr>
          <w:spacing w:val="-52"/>
          <w:sz w:val="24"/>
        </w:rPr>
        <w:t xml:space="preserve"> </w:t>
      </w:r>
      <w:r>
        <w:rPr>
          <w:sz w:val="24"/>
        </w:rPr>
        <w:t>adequate and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governing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z w:val="24"/>
        </w:rPr>
        <w:t>ody.</w:t>
      </w:r>
    </w:p>
    <w:p w:rsidR="005A35D0" w:rsidRDefault="00CD1A5A" w14:paraId="4CDE9AFA" w14:textId="1FB52A0E">
      <w:pPr>
        <w:pStyle w:val="ListParagraph"/>
        <w:numPr>
          <w:ilvl w:val="1"/>
          <w:numId w:val="1"/>
        </w:numPr>
        <w:tabs>
          <w:tab w:val="left" w:pos="1811"/>
          <w:tab w:val="left" w:pos="1812"/>
        </w:tabs>
        <w:spacing w:before="139"/>
        <w:ind w:hanging="361"/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withdraw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subjects,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appropriate.</w:t>
      </w:r>
    </w:p>
    <w:p w:rsidR="005A35D0" w:rsidRDefault="00CD1A5A" w14:paraId="12EC5000" w14:textId="041B0C51">
      <w:pPr>
        <w:pStyle w:val="ListParagraph"/>
        <w:numPr>
          <w:ilvl w:val="1"/>
          <w:numId w:val="1"/>
        </w:numPr>
        <w:tabs>
          <w:tab w:val="left" w:pos="1811"/>
          <w:tab w:val="left" w:pos="1812"/>
        </w:tabs>
        <w:spacing w:before="149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school’s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meet all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requirements.</w:t>
      </w:r>
    </w:p>
    <w:p w:rsidR="005A35D0" w:rsidRDefault="00CD1A5A" w14:paraId="0EC5C80D" w14:textId="72B0CF8B">
      <w:pPr>
        <w:pStyle w:val="ListParagraph"/>
        <w:numPr>
          <w:ilvl w:val="1"/>
          <w:numId w:val="1"/>
        </w:numPr>
        <w:tabs>
          <w:tab w:val="left" w:pos="1811"/>
          <w:tab w:val="left" w:pos="1812"/>
        </w:tabs>
        <w:spacing w:before="117" w:line="249" w:lineRule="auto"/>
        <w:ind w:right="778"/>
        <w:rPr>
          <w:sz w:val="24"/>
        </w:rPr>
      </w:pPr>
      <w:r>
        <w:rPr>
          <w:sz w:val="24"/>
        </w:rPr>
        <w:t>The governing body</w:t>
      </w:r>
      <w:r>
        <w:rPr>
          <w:sz w:val="24"/>
        </w:rPr>
        <w:t xml:space="preserve"> is fully involved in decision-making processes that relate to the</w:t>
      </w:r>
      <w:r>
        <w:rPr>
          <w:spacing w:val="-53"/>
          <w:sz w:val="24"/>
        </w:rPr>
        <w:t xml:space="preserve"> </w:t>
      </w:r>
      <w:r>
        <w:rPr>
          <w:sz w:val="24"/>
        </w:rPr>
        <w:t>breadth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balance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curriculum.</w:t>
      </w:r>
    </w:p>
    <w:p w:rsidRPr="00CD1A5A" w:rsidR="005A35D0" w:rsidP="00CD1A5A" w:rsidRDefault="00CD1A5A" w14:paraId="713954FE" w14:textId="5EA88A24">
      <w:pPr>
        <w:pStyle w:val="ListParagraph"/>
        <w:numPr>
          <w:ilvl w:val="1"/>
          <w:numId w:val="1"/>
        </w:numPr>
        <w:tabs>
          <w:tab w:val="left" w:pos="1811"/>
          <w:tab w:val="left" w:pos="1812"/>
        </w:tabs>
        <w:spacing w:before="133" w:line="249" w:lineRule="auto"/>
        <w:ind w:right="905"/>
        <w:rPr>
          <w:sz w:val="24"/>
        </w:rPr>
        <w:sectPr w:rsidRPr="00CD1A5A" w:rsidR="005A35D0">
          <w:pgSz w:w="11900" w:h="16840" w:orient="portrait"/>
          <w:pgMar w:top="1240" w:right="980" w:bottom="920" w:left="140" w:header="0" w:footer="730" w:gutter="0"/>
          <w:cols w:space="720"/>
        </w:sectPr>
      </w:pPr>
      <w:r>
        <w:rPr>
          <w:sz w:val="24"/>
        </w:rPr>
        <w:t xml:space="preserve">The governing board is advised on whole-school targets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make informed</w:t>
      </w:r>
      <w:r>
        <w:rPr>
          <w:spacing w:val="-52"/>
          <w:sz w:val="24"/>
        </w:rPr>
        <w:t xml:space="preserve"> </w:t>
      </w:r>
      <w:r>
        <w:rPr>
          <w:sz w:val="24"/>
        </w:rPr>
        <w:t>decisions.</w:t>
      </w:r>
    </w:p>
    <w:p w:rsidR="005A35D0" w:rsidRDefault="00CD1A5A" w14:paraId="3F7E795A" w14:textId="77777777">
      <w:pPr>
        <w:pStyle w:val="ListParagraph"/>
        <w:numPr>
          <w:ilvl w:val="1"/>
          <w:numId w:val="1"/>
        </w:numPr>
        <w:tabs>
          <w:tab w:val="left" w:pos="1811"/>
          <w:tab w:val="left" w:pos="1812"/>
        </w:tabs>
        <w:spacing w:before="31" w:line="252" w:lineRule="auto"/>
        <w:ind w:right="248"/>
        <w:rPr>
          <w:sz w:val="24"/>
        </w:rPr>
      </w:pPr>
      <w:r>
        <w:rPr>
          <w:sz w:val="24"/>
        </w:rPr>
        <w:lastRenderedPageBreak/>
        <w:t>P</w:t>
      </w:r>
      <w:r>
        <w:rPr>
          <w:sz w:val="24"/>
        </w:rPr>
        <w:t>roper provision is in place for pupils with different abilities and needs, including children</w:t>
      </w:r>
      <w:r>
        <w:rPr>
          <w:spacing w:val="-5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SEN</w:t>
      </w:r>
    </w:p>
    <w:p w:rsidR="005A35D0" w:rsidRDefault="005A35D0" w14:paraId="72024CE1" w14:textId="77777777">
      <w:pPr>
        <w:pStyle w:val="BodyText"/>
      </w:pPr>
    </w:p>
    <w:p w:rsidR="005A35D0" w:rsidRDefault="005A35D0" w14:paraId="5D4C561D" w14:textId="77777777">
      <w:pPr>
        <w:pStyle w:val="BodyText"/>
        <w:spacing w:before="5"/>
        <w:rPr>
          <w:sz w:val="18"/>
        </w:rPr>
      </w:pPr>
    </w:p>
    <w:p w:rsidR="005A35D0" w:rsidRDefault="00CD1A5A" w14:paraId="54907279" w14:textId="77777777">
      <w:pPr>
        <w:pStyle w:val="Heading1"/>
        <w:numPr>
          <w:ilvl w:val="0"/>
          <w:numId w:val="1"/>
        </w:numPr>
        <w:tabs>
          <w:tab w:val="left" w:pos="1159"/>
        </w:tabs>
        <w:ind w:left="1158" w:hanging="241"/>
        <w:jc w:val="left"/>
        <w:rPr>
          <w:rFonts w:ascii="Calibri"/>
        </w:rPr>
      </w:pPr>
      <w:r>
        <w:rPr>
          <w:rFonts w:ascii="Calibri"/>
        </w:rPr>
        <w:t>Inclusion</w:t>
      </w:r>
    </w:p>
    <w:p w:rsidR="005A35D0" w:rsidRDefault="00CD1A5A" w14:paraId="448460ED" w14:textId="77777777">
      <w:pPr>
        <w:pStyle w:val="BodyText"/>
        <w:spacing w:before="122" w:line="249" w:lineRule="auto"/>
        <w:ind w:left="930" w:hanging="13"/>
      </w:pPr>
      <w:r>
        <w:t>Teachers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pupils.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ambitious</w:t>
      </w:r>
      <w:r>
        <w:rPr>
          <w:spacing w:val="-51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challenging</w:t>
      </w:r>
      <w:r>
        <w:rPr>
          <w:spacing w:val="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groups,</w:t>
      </w:r>
      <w:r>
        <w:rPr>
          <w:spacing w:val="1"/>
        </w:rPr>
        <w:t xml:space="preserve"> </w:t>
      </w:r>
      <w:r>
        <w:t>including:</w:t>
      </w:r>
    </w:p>
    <w:p w:rsidR="005A35D0" w:rsidRDefault="00CD1A5A" w14:paraId="25873D30" w14:textId="77777777">
      <w:pPr>
        <w:pStyle w:val="ListParagraph"/>
        <w:numPr>
          <w:ilvl w:val="1"/>
          <w:numId w:val="1"/>
        </w:numPr>
        <w:tabs>
          <w:tab w:val="left" w:pos="1967"/>
          <w:tab w:val="left" w:pos="1968"/>
        </w:tabs>
        <w:spacing w:before="137"/>
        <w:ind w:left="1967" w:hanging="361"/>
        <w:rPr>
          <w:sz w:val="24"/>
        </w:rPr>
      </w:pP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pupils</w:t>
      </w:r>
    </w:p>
    <w:p w:rsidR="005A35D0" w:rsidRDefault="00CD1A5A" w14:paraId="50433327" w14:textId="77777777">
      <w:pPr>
        <w:pStyle w:val="ListParagraph"/>
        <w:numPr>
          <w:ilvl w:val="1"/>
          <w:numId w:val="1"/>
        </w:numPr>
        <w:tabs>
          <w:tab w:val="left" w:pos="1967"/>
          <w:tab w:val="left" w:pos="1968"/>
        </w:tabs>
        <w:spacing w:before="118"/>
        <w:ind w:left="1967" w:hanging="361"/>
        <w:rPr>
          <w:sz w:val="24"/>
        </w:rPr>
      </w:pP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low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attainment</w:t>
      </w:r>
    </w:p>
    <w:p w:rsidR="005A35D0" w:rsidRDefault="00CD1A5A" w14:paraId="3D0E3B68" w14:textId="77777777">
      <w:pPr>
        <w:pStyle w:val="ListParagraph"/>
        <w:numPr>
          <w:ilvl w:val="1"/>
          <w:numId w:val="1"/>
        </w:numPr>
        <w:tabs>
          <w:tab w:val="left" w:pos="1967"/>
          <w:tab w:val="left" w:pos="1968"/>
        </w:tabs>
        <w:spacing w:before="117"/>
        <w:ind w:left="1967" w:hanging="361"/>
        <w:rPr>
          <w:sz w:val="24"/>
        </w:rPr>
      </w:pP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disadvantaged</w:t>
      </w:r>
      <w:r>
        <w:rPr>
          <w:spacing w:val="-4"/>
          <w:sz w:val="24"/>
        </w:rPr>
        <w:t xml:space="preserve"> </w:t>
      </w:r>
      <w:r>
        <w:rPr>
          <w:sz w:val="24"/>
        </w:rPr>
        <w:t>backgrounds</w:t>
      </w:r>
    </w:p>
    <w:p w:rsidR="005A35D0" w:rsidRDefault="00CD1A5A" w14:paraId="6609CF42" w14:textId="77777777">
      <w:pPr>
        <w:pStyle w:val="ListParagraph"/>
        <w:numPr>
          <w:ilvl w:val="1"/>
          <w:numId w:val="1"/>
        </w:numPr>
        <w:tabs>
          <w:tab w:val="left" w:pos="1967"/>
          <w:tab w:val="left" w:pos="1968"/>
        </w:tabs>
        <w:spacing w:before="113"/>
        <w:ind w:left="1967" w:hanging="361"/>
        <w:rPr>
          <w:sz w:val="24"/>
        </w:rPr>
      </w:pPr>
      <w:r>
        <w:rPr>
          <w:sz w:val="24"/>
        </w:rPr>
        <w:t>Pupils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SEN</w:t>
      </w:r>
    </w:p>
    <w:p w:rsidR="005A35D0" w:rsidRDefault="00CD1A5A" w14:paraId="216105F3" w14:textId="77777777">
      <w:pPr>
        <w:pStyle w:val="ListParagraph"/>
        <w:numPr>
          <w:ilvl w:val="1"/>
          <w:numId w:val="1"/>
        </w:numPr>
        <w:tabs>
          <w:tab w:val="left" w:pos="1967"/>
          <w:tab w:val="left" w:pos="1968"/>
        </w:tabs>
        <w:spacing w:before="117"/>
        <w:ind w:left="1967" w:hanging="361"/>
        <w:rPr>
          <w:sz w:val="24"/>
        </w:rPr>
      </w:pP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English 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(EAL)</w:t>
      </w:r>
    </w:p>
    <w:p w:rsidR="005A35D0" w:rsidRDefault="00CD1A5A" w14:paraId="222DEF21" w14:textId="77777777">
      <w:pPr>
        <w:pStyle w:val="BodyText"/>
        <w:spacing w:before="91" w:line="249" w:lineRule="auto"/>
        <w:ind w:left="930" w:right="773" w:hanging="12"/>
      </w:pPr>
      <w:r>
        <w:t>Teachers will plan lessons so that pupils with SEN and/or disabilities can study every National</w:t>
      </w:r>
      <w:r>
        <w:rPr>
          <w:spacing w:val="-52"/>
        </w:rPr>
        <w:t xml:space="preserve"> </w:t>
      </w:r>
      <w:r>
        <w:t>Curriculum subject, wherever possible, and ensure that there are no barriers to every pupil</w:t>
      </w:r>
      <w:r>
        <w:rPr>
          <w:spacing w:val="1"/>
        </w:rPr>
        <w:t xml:space="preserve"> </w:t>
      </w:r>
      <w:r>
        <w:t>achieving.</w:t>
      </w:r>
    </w:p>
    <w:p w:rsidR="005A35D0" w:rsidRDefault="00CD1A5A" w14:paraId="573B9323" w14:textId="77777777">
      <w:pPr>
        <w:pStyle w:val="BodyText"/>
        <w:spacing w:before="111" w:line="249" w:lineRule="auto"/>
        <w:ind w:left="930" w:right="328" w:hanging="12"/>
        <w:jc w:val="both"/>
      </w:pPr>
      <w:r>
        <w:t>Teachers will als</w:t>
      </w:r>
      <w:r>
        <w:t>o take account of the needs of pupils whose first language is not English. Lessons</w:t>
      </w:r>
      <w:r>
        <w:rPr>
          <w:spacing w:val="1"/>
        </w:rPr>
        <w:t xml:space="preserve"> </w:t>
      </w:r>
      <w:r>
        <w:t>will be planned so that teaching opportunities help pupils to develop their English, and to support</w:t>
      </w:r>
      <w:r>
        <w:rPr>
          <w:spacing w:val="-5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subjects.</w:t>
      </w:r>
    </w:p>
    <w:p w:rsidR="005A35D0" w:rsidRDefault="00CD1A5A" w14:paraId="238890DD" w14:textId="77777777">
      <w:pPr>
        <w:pStyle w:val="BodyText"/>
        <w:spacing w:before="113" w:line="249" w:lineRule="auto"/>
        <w:ind w:left="930" w:right="409" w:hanging="13"/>
        <w:jc w:val="both"/>
      </w:pPr>
      <w:r>
        <w:t xml:space="preserve">Further information can be found in </w:t>
      </w:r>
      <w:r>
        <w:t>our statement of equality information and objectives, and in</w:t>
      </w:r>
      <w:r>
        <w:rPr>
          <w:spacing w:val="-52"/>
        </w:rPr>
        <w:t xml:space="preserve"> </w:t>
      </w:r>
      <w:r>
        <w:t>our SEN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report.</w:t>
      </w:r>
    </w:p>
    <w:p w:rsidR="005A35D0" w:rsidRDefault="005A35D0" w14:paraId="492A3E62" w14:textId="77777777">
      <w:pPr>
        <w:pStyle w:val="BodyText"/>
      </w:pPr>
    </w:p>
    <w:p w:rsidR="005A35D0" w:rsidRDefault="005A35D0" w14:paraId="74A8161B" w14:textId="77777777">
      <w:pPr>
        <w:pStyle w:val="BodyText"/>
        <w:spacing w:before="8"/>
        <w:rPr>
          <w:sz w:val="18"/>
        </w:rPr>
      </w:pPr>
    </w:p>
    <w:p w:rsidR="005A35D0" w:rsidRDefault="00CD1A5A" w14:paraId="6F650836" w14:textId="76644207">
      <w:pPr>
        <w:pStyle w:val="BodyText"/>
        <w:ind w:left="918"/>
        <w:jc w:val="both"/>
      </w:pPr>
      <w:r>
        <w:t>Senior</w:t>
      </w:r>
      <w:r>
        <w:rPr>
          <w:spacing w:val="-4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Curriculum:</w:t>
      </w:r>
      <w:r>
        <w:rPr>
          <w:spacing w:val="-4"/>
        </w:rPr>
        <w:t xml:space="preserve"> </w:t>
      </w:r>
      <w:r>
        <w:t>Mrs. A Appleyard</w:t>
      </w:r>
      <w:r>
        <w:t>,</w:t>
      </w:r>
      <w:r>
        <w:rPr>
          <w:spacing w:val="-4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Headteacher.</w:t>
      </w:r>
    </w:p>
    <w:sectPr w:rsidR="005A35D0">
      <w:pgSz w:w="11900" w:h="16840" w:orient="portrait"/>
      <w:pgMar w:top="1240" w:right="980" w:bottom="920" w:left="140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D1A5A" w14:paraId="113480EB" w14:textId="77777777">
      <w:r>
        <w:separator/>
      </w:r>
    </w:p>
  </w:endnote>
  <w:endnote w:type="continuationSeparator" w:id="0">
    <w:p w:rsidR="00000000" w:rsidRDefault="00CD1A5A" w14:paraId="609ECF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35D0" w:rsidRDefault="00CD1A5A" w14:paraId="51E5CA85" w14:textId="77777777">
    <w:pPr>
      <w:pStyle w:val="BodyText"/>
      <w:spacing w:line="14" w:lineRule="auto"/>
      <w:rPr>
        <w:sz w:val="20"/>
      </w:rPr>
    </w:pPr>
    <w:r>
      <w:pict w14:anchorId="2CB838C9">
        <v:shape id="_x0000_s2050" style="position:absolute;margin-left:53.75pt;margin-top:791.5pt;width:489.15pt;height:1pt;z-index:-15836672;mso-position-horizontal-relative:page;mso-position-vertical-relative:page" coordsize="9783,20" coordorigin="1075,15830" fillcolor="#ff1e63" stroked="f" path="m10858,15830r-3384,l7454,15830r-6379,l1075,15850r6379,l7474,15850r3384,l10858,15830xe">
          <v:path arrowok="t"/>
          <w10:wrap anchorx="page" anchory="page"/>
        </v:shape>
      </w:pict>
    </w:r>
    <w:r>
      <w:pict w14:anchorId="326742A0">
        <v:shapetype id="_x0000_t202" coordsize="21600,21600" o:spt="202" path="m,l,21600r21600,l21600,xe">
          <v:stroke joinstyle="miter"/>
          <v:path gradientshapeok="t" o:connecttype="rect"/>
        </v:shapetype>
        <v:shape id="_x0000_s2049" style="position:absolute;margin-left:52.75pt;margin-top:814.95pt;width:33.95pt;height:10.15pt;z-index:-15836160;mso-position-horizontal-relative:page;mso-position-vertical-relative:page" filled="f" stroked="f" type="#_x0000_t202">
          <v:textbox inset="0,0,0,0">
            <w:txbxContent>
              <w:p w:rsidR="005A35D0" w:rsidRDefault="005A35D0" w14:paraId="3E73B22B" w14:textId="121BD6E7">
                <w:pPr>
                  <w:spacing w:line="180" w:lineRule="exact"/>
                  <w:ind w:left="20"/>
                  <w:rPr>
                    <w:rFonts w:ascii="Arial MT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D1A5A" w14:paraId="501A2373" w14:textId="77777777">
      <w:r>
        <w:separator/>
      </w:r>
    </w:p>
  </w:footnote>
  <w:footnote w:type="continuationSeparator" w:id="0">
    <w:p w:rsidR="00000000" w:rsidRDefault="00CD1A5A" w14:paraId="3CAB7DA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F3739"/>
    <w:multiLevelType w:val="hybridMultilevel"/>
    <w:tmpl w:val="7EF648F6"/>
    <w:lvl w:ilvl="0" w:tplc="6D7478E8">
      <w:start w:val="1"/>
      <w:numFmt w:val="decimal"/>
      <w:lvlText w:val="%1."/>
      <w:lvlJc w:val="left"/>
      <w:pPr>
        <w:ind w:left="1218" w:hanging="360"/>
        <w:jc w:val="right"/>
      </w:pPr>
      <w:rPr>
        <w:rFonts w:hint="default" w:ascii="Calibri" w:hAnsi="Calibri" w:eastAsia="Calibri" w:cs="Calibri"/>
        <w:b/>
        <w:bCs/>
        <w:w w:val="99"/>
        <w:sz w:val="24"/>
        <w:szCs w:val="24"/>
        <w:lang w:val="en-US" w:eastAsia="en-US" w:bidi="ar-SA"/>
      </w:rPr>
    </w:lvl>
    <w:lvl w:ilvl="1" w:tplc="F89C2C0E">
      <w:numFmt w:val="bullet"/>
      <w:lvlText w:val="•"/>
      <w:lvlJc w:val="left"/>
      <w:pPr>
        <w:ind w:left="1811" w:hanging="360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2" w:tplc="A316152A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3" w:tplc="64F81E6A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2F80B192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5" w:tplc="B328B476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6" w:tplc="902A290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0C72AEAA"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  <w:lvl w:ilvl="8" w:tplc="461C25D2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num w:numId="1" w16cid:durableId="210083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5D0"/>
    <w:rsid w:val="002B6028"/>
    <w:rsid w:val="005A35D0"/>
    <w:rsid w:val="00CD1A5A"/>
    <w:rsid w:val="023FB182"/>
    <w:rsid w:val="5A8588DD"/>
    <w:rsid w:val="79E1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0B7831"/>
  <w15:docId w15:val="{832A1A2F-056F-4B48-A105-CEE8A05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218"/>
      <w:outlineLvl w:val="0"/>
    </w:pPr>
    <w:rPr>
      <w:rFonts w:ascii="Cambria" w:hAnsi="Cambria" w:eastAsia="Cambria" w:cs="Cambri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934" w:right="2177" w:hanging="3"/>
      <w:jc w:val="center"/>
    </w:pPr>
    <w:rPr>
      <w:rFonts w:ascii="Tahoma" w:hAnsi="Tahoma" w:eastAsia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811" w:hanging="361"/>
    </w:pPr>
  </w:style>
  <w:style w:type="paragraph" w:styleId="TableParagraph" w:customStyle="1">
    <w:name w:val="Table Paragraph"/>
    <w:basedOn w:val="Normal"/>
    <w:uiPriority w:val="1"/>
    <w:qFormat/>
    <w:pPr>
      <w:ind w:left="110"/>
    </w:pPr>
    <w:rPr>
      <w:rFonts w:ascii="Tahoma" w:hAnsi="Tahoma" w:eastAsia="Tahoma" w:cs="Tahoma"/>
    </w:rPr>
  </w:style>
  <w:style w:type="paragraph" w:styleId="Header">
    <w:name w:val="header"/>
    <w:basedOn w:val="Normal"/>
    <w:link w:val="HeaderChar"/>
    <w:uiPriority w:val="99"/>
    <w:unhideWhenUsed/>
    <w:rsid w:val="002B602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B6028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2B602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6028"/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D3B7ECE55F24DAB60B7C735A5997C" ma:contentTypeVersion="14" ma:contentTypeDescription="Create a new document." ma:contentTypeScope="" ma:versionID="ca92cf056f1fc9f0c08ea7cec06ed1b7">
  <xsd:schema xmlns:xsd="http://www.w3.org/2001/XMLSchema" xmlns:xs="http://www.w3.org/2001/XMLSchema" xmlns:p="http://schemas.microsoft.com/office/2006/metadata/properties" xmlns:ns2="60b98eed-d31d-4370-9bd7-21474b557544" xmlns:ns3="38487429-68e0-47b1-81a2-84323484fba0" targetNamespace="http://schemas.microsoft.com/office/2006/metadata/properties" ma:root="true" ma:fieldsID="5c5fe6d97e09b5e761bde86d87b0a2b4" ns2:_="" ns3:_="">
    <xsd:import namespace="60b98eed-d31d-4370-9bd7-21474b557544"/>
    <xsd:import namespace="38487429-68e0-47b1-81a2-84323484f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98eed-d31d-4370-9bd7-21474b557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34c9c92-5f03-4690-aa39-f234236a8b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87429-68e0-47b1-81a2-84323484f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c182df7-3377-46c2-99eb-af07f18cb767}" ma:internalName="TaxCatchAll" ma:showField="CatchAllData" ma:web="38487429-68e0-47b1-81a2-84323484f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98eed-d31d-4370-9bd7-21474b557544">
      <Terms xmlns="http://schemas.microsoft.com/office/infopath/2007/PartnerControls"/>
    </lcf76f155ced4ddcb4097134ff3c332f>
    <TaxCatchAll xmlns="38487429-68e0-47b1-81a2-84323484fba0" xsi:nil="true"/>
  </documentManagement>
</p:properties>
</file>

<file path=customXml/itemProps1.xml><?xml version="1.0" encoding="utf-8"?>
<ds:datastoreItem xmlns:ds="http://schemas.openxmlformats.org/officeDocument/2006/customXml" ds:itemID="{5FF8037C-2F5A-4343-AE85-F3E6362160EA}"/>
</file>

<file path=customXml/itemProps2.xml><?xml version="1.0" encoding="utf-8"?>
<ds:datastoreItem xmlns:ds="http://schemas.openxmlformats.org/officeDocument/2006/customXml" ds:itemID="{E9A43823-DD88-4423-8F0F-EC19DCC50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102D9-28F3-469F-9FAE-383D0DBC1212}">
  <ds:schemaRefs>
    <ds:schemaRef ds:uri="38487429-68e0-47b1-81a2-84323484fba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60b98eed-d31d-4370-9bd7-21474b557544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Policy Sept 22</dc:title>
  <dc:creator>officerd</dc:creator>
  <lastModifiedBy>S Curtis</lastModifiedBy>
  <revision>4</revision>
  <lastPrinted>2024-07-16T12:28:00.0000000Z</lastPrinted>
  <dcterms:created xsi:type="dcterms:W3CDTF">2024-07-16T14:48:00.0000000Z</dcterms:created>
  <dcterms:modified xsi:type="dcterms:W3CDTF">2026-05-10T18:16:46.8445441Z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PDFCreator Free 4.4.3</vt:lpwstr>
  </property>
  <property fmtid="{D5CDD505-2E9C-101B-9397-08002B2CF9AE}" pid="4" name="LastSaved">
    <vt:filetime>2024-07-14T00:00:00Z</vt:filetime>
  </property>
  <property fmtid="{D5CDD505-2E9C-101B-9397-08002B2CF9AE}" pid="5" name="ContentTypeId">
    <vt:lpwstr>0x0101004F8D3B7ECE55F24DAB60B7C735A5997C</vt:lpwstr>
  </property>
  <property fmtid="{D5CDD505-2E9C-101B-9397-08002B2CF9AE}" pid="6" name="MediaServiceImageTags">
    <vt:lpwstr/>
  </property>
</Properties>
</file>