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2938" w14:textId="2234DF06" w:rsidR="009642CB" w:rsidRDefault="00592944" w:rsidP="00E70F7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071250B" wp14:editId="1D4CE253">
                <wp:simplePos x="0" y="0"/>
                <wp:positionH relativeFrom="column">
                  <wp:posOffset>-228600</wp:posOffset>
                </wp:positionH>
                <wp:positionV relativeFrom="paragraph">
                  <wp:posOffset>-9525</wp:posOffset>
                </wp:positionV>
                <wp:extent cx="6257925" cy="6955790"/>
                <wp:effectExtent l="0" t="0" r="0" b="16510"/>
                <wp:wrapNone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312737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13579" w14:textId="75B2DE2E" w:rsidR="00592944" w:rsidRDefault="00592944"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  <w:lang w:val="en-US"/>
                                </w:rPr>
                                <w:t>JOHN SPENDLUFFE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38650" y="0"/>
                            <a:ext cx="1149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BCD3" w14:textId="1F6ED51F" w:rsidR="00592944" w:rsidRDefault="00592944"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3925" y="418465"/>
                            <a:ext cx="223266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24010" w14:textId="54615585" w:rsidR="00592944" w:rsidRDefault="00592944"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  <w:lang w:val="en-US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81350" y="418465"/>
                            <a:ext cx="1149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D4406" w14:textId="0A0FCC77" w:rsidR="00592944" w:rsidRDefault="00592944"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67075" y="418465"/>
                            <a:ext cx="151066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2A570" w14:textId="34B30AA3" w:rsidR="00592944" w:rsidRDefault="00592944"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  <w:lang w:val="en-US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10125" y="418465"/>
                            <a:ext cx="1149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3E7DB" w14:textId="0CEB21DD" w:rsidR="00592944" w:rsidRDefault="00592944"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67025" y="847090"/>
                            <a:ext cx="1066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648D8" w14:textId="1FBDA5D2" w:rsidR="00592944" w:rsidRDefault="00592944">
                              <w:r>
                                <w:rPr>
                                  <w:rFonts w:ascii="Britannic Bold" w:hAnsi="Britannic Bold" w:cs="Britannic Bold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67025" y="1341755"/>
                            <a:ext cx="1066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BC020" w14:textId="3ABE18ED" w:rsidR="00592944" w:rsidRDefault="00592944">
                              <w:r>
                                <w:rPr>
                                  <w:rFonts w:ascii="Britannic Bold" w:hAnsi="Britannic Bold" w:cs="Britannic Bold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81450" y="425513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3DB56" w14:textId="4405503E" w:rsidR="00592944" w:rsidRDefault="0059294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4483100"/>
                            <a:ext cx="1371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DA6E4" w14:textId="2967664A" w:rsidR="00592944" w:rsidRDefault="00592944">
                              <w:r>
                                <w:rPr>
                                  <w:rFonts w:ascii="Britannic Bold" w:hAnsi="Britannic Bold" w:cs="Britannic Bold"/>
                                  <w:color w:val="000000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7500" y="4483100"/>
                            <a:ext cx="1371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C39C4" w14:textId="266E093A" w:rsidR="00592944" w:rsidRDefault="00592944">
                              <w:r>
                                <w:rPr>
                                  <w:rFonts w:ascii="Britannic Bold" w:hAnsi="Britannic Bold" w:cs="Britannic Bold"/>
                                  <w:color w:val="000000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9125" y="5102225"/>
                            <a:ext cx="512445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9DE0A" w14:textId="29935874" w:rsidR="00DA3CD6" w:rsidRDefault="00DA3CD6" w:rsidP="00CC0474">
                              <w:pPr>
                                <w:jc w:val="center"/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</w:pPr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  <w:t>Looked After Child</w:t>
                              </w:r>
                              <w:r w:rsidR="00CC0474"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  <w:t>ren</w:t>
                              </w:r>
                            </w:p>
                            <w:p w14:paraId="4474BD29" w14:textId="2B22FF5F" w:rsidR="00E27F5C" w:rsidRDefault="00E27F5C" w:rsidP="00CC0474">
                              <w:pPr>
                                <w:jc w:val="center"/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</w:pPr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  <w:t xml:space="preserve">(Including </w:t>
                              </w:r>
                              <w:r w:rsidR="00B87183"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  <w:t>Post-</w:t>
                              </w:r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  <w:t>LAC)</w:t>
                              </w:r>
                            </w:p>
                            <w:p w14:paraId="2058E6D9" w14:textId="15C492A1" w:rsidR="00592944" w:rsidRDefault="00592944" w:rsidP="00CC0474">
                              <w:pPr>
                                <w:jc w:val="center"/>
                              </w:pPr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86275" y="5102225"/>
                            <a:ext cx="130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27DF7" w14:textId="4BB4D479" w:rsidR="00592944" w:rsidRDefault="00592944">
                              <w:r>
                                <w:rPr>
                                  <w:rFonts w:ascii="Britannic Bold" w:hAnsi="Britannic Bold" w:cs="Britannic Bold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1837055"/>
                            <a:ext cx="2228850" cy="254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250B" id="Canvas 16" o:spid="_x0000_s1026" editas="canvas" style="position:absolute;margin-left:-18pt;margin-top:-.75pt;width:492.75pt;height:547.7pt;z-index:251660288" coordsize="62579,69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9;height:69557;visibility:visible;mso-wrap-style:square">
                  <v:fill o:detectmouseclick="t"/>
                  <v:path o:connecttype="none"/>
                </v:shape>
                <v:rect id="Rectangle 5" o:spid="_x0000_s1028" style="position:absolute;left:12858;width:31274;height:55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10F13579" w14:textId="75B2DE2E" w:rsidR="00592944" w:rsidRDefault="00592944"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0"/>
                            <w:szCs w:val="60"/>
                            <w:lang w:val="en-US"/>
                          </w:rPr>
                          <w:t>JOHN SPENDLUFFE</w:t>
                        </w:r>
                      </w:p>
                    </w:txbxContent>
                  </v:textbox>
                </v:rect>
                <v:rect id="Rectangle 6" o:spid="_x0000_s1029" style="position:absolute;left:44386;width:11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58C9BCD3" w14:textId="1F6ED51F" w:rsidR="00592944" w:rsidRDefault="00592944"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0"/>
                            <w:szCs w:val="6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9239;top:4184;width:22326;height:55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E024010" w14:textId="54615585" w:rsidR="00592944" w:rsidRDefault="00592944"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0"/>
                            <w:szCs w:val="60"/>
                            <w:lang w:val="en-US"/>
                          </w:rPr>
                          <w:t>TECHNOLOGY</w:t>
                        </w:r>
                      </w:p>
                    </w:txbxContent>
                  </v:textbox>
                </v:rect>
                <v:rect id="Rectangle 8" o:spid="_x0000_s1031" style="position:absolute;left:31813;top:4184;width:11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C0D4406" w14:textId="0A0FCC77" w:rsidR="00592944" w:rsidRDefault="00592944"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0"/>
                            <w:szCs w:val="6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32670;top:4184;width:15107;height:55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0F02A570" w14:textId="34B30AA3" w:rsidR="00592944" w:rsidRDefault="00592944"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0"/>
                            <w:szCs w:val="60"/>
                            <w:lang w:val="en-US"/>
                          </w:rPr>
                          <w:t>COLLEGE</w:t>
                        </w:r>
                      </w:p>
                    </w:txbxContent>
                  </v:textbox>
                </v:rect>
                <v:rect id="Rectangle 10" o:spid="_x0000_s1033" style="position:absolute;left:48101;top:4184;width:11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283E7DB" w14:textId="0CEB21DD" w:rsidR="00592944" w:rsidRDefault="00592944"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0"/>
                            <w:szCs w:val="6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28670;top:8470;width:106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B3648D8" w14:textId="1FBDA5D2" w:rsidR="00592944" w:rsidRDefault="00592944">
                        <w:r>
                          <w:rPr>
                            <w:rFonts w:ascii="Britannic Bold" w:hAnsi="Britannic Bold" w:cs="Britannic Bold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28670;top:13417;width:106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731BC020" w14:textId="3ABE18ED" w:rsidR="00592944" w:rsidRDefault="00592944">
                        <w:r>
                          <w:rPr>
                            <w:rFonts w:ascii="Britannic Bold" w:hAnsi="Britannic Bold" w:cs="Britannic Bold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39814;top:42551;width:31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32F3DB56" w14:textId="4405503E" w:rsidR="00592944" w:rsidRDefault="00592944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top:44831;width:137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66DA6E4" w14:textId="2967664A" w:rsidR="00592944" w:rsidRDefault="00592944">
                        <w:r>
                          <w:rPr>
                            <w:rFonts w:ascii="Britannic Bold" w:hAnsi="Britannic Bold" w:cs="Britannic Bold"/>
                            <w:color w:val="000000"/>
                            <w:sz w:val="72"/>
                            <w:szCs w:val="7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28575;top:44831;width:137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251C39C4" w14:textId="266E093A" w:rsidR="00592944" w:rsidRDefault="00592944">
                        <w:r>
                          <w:rPr>
                            <w:rFonts w:ascii="Britannic Bold" w:hAnsi="Britannic Bold" w:cs="Britannic Bold"/>
                            <w:color w:val="000000"/>
                            <w:sz w:val="72"/>
                            <w:szCs w:val="7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6191;top:51022;width:51244;height:18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v:textbox style="mso-fit-shape-to-text:t" inset="0,0,0,0">
                    <w:txbxContent>
                      <w:p w14:paraId="3139DE0A" w14:textId="29935874" w:rsidR="00DA3CD6" w:rsidRDefault="00DA3CD6" w:rsidP="00CC0474">
                        <w:pPr>
                          <w:jc w:val="center"/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</w:pPr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  <w:t>Looked After Child</w:t>
                        </w:r>
                        <w:r w:rsidR="00CC0474"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  <w:t>ren</w:t>
                        </w:r>
                      </w:p>
                      <w:p w14:paraId="4474BD29" w14:textId="2B22FF5F" w:rsidR="00E27F5C" w:rsidRDefault="00E27F5C" w:rsidP="00CC0474">
                        <w:pPr>
                          <w:jc w:val="center"/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</w:pPr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  <w:t xml:space="preserve">(Including </w:t>
                        </w:r>
                        <w:r w:rsidR="00B87183"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  <w:t>Post-</w:t>
                        </w:r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  <w:t>LAC)</w:t>
                        </w:r>
                      </w:p>
                      <w:p w14:paraId="2058E6D9" w14:textId="15C492A1" w:rsidR="00592944" w:rsidRDefault="00592944" w:rsidP="00CC0474">
                        <w:pPr>
                          <w:jc w:val="center"/>
                        </w:pPr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  <w:t>POLICY</w:t>
                        </w:r>
                      </w:p>
                    </w:txbxContent>
                  </v:textbox>
                </v:rect>
                <v:rect id="Rectangle 17" o:spid="_x0000_s1040" style="position:absolute;left:44862;top:51022;width:130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4BD27DF7" w14:textId="4BB4D479" w:rsidR="00592944" w:rsidRDefault="00592944">
                        <w:r>
                          <w:rPr>
                            <w:rFonts w:ascii="Britannic Bold" w:hAnsi="Britannic Bold" w:cs="Britannic Bold"/>
                            <w:b/>
                            <w:bCs/>
                            <w:color w:val="000000"/>
                            <w:sz w:val="68"/>
                            <w:szCs w:val="6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" o:spid="_x0000_s1041" type="#_x0000_t75" style="position:absolute;left:17526;top:18370;width:22288;height:25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</w:p>
    <w:p w14:paraId="4A4CFC5B" w14:textId="44810B95" w:rsidR="009642CB" w:rsidRDefault="009642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A05D7F" w14:textId="69750BA7" w:rsidR="00E70F7E" w:rsidRPr="006B7A37" w:rsidRDefault="00E70F7E" w:rsidP="00E70F7E">
      <w:pPr>
        <w:rPr>
          <w:b/>
          <w:bCs/>
          <w:sz w:val="28"/>
          <w:szCs w:val="28"/>
        </w:rPr>
      </w:pPr>
      <w:r w:rsidRPr="006B7A37">
        <w:rPr>
          <w:b/>
          <w:bCs/>
          <w:sz w:val="28"/>
          <w:szCs w:val="28"/>
        </w:rPr>
        <w:lastRenderedPageBreak/>
        <w:t>Looked After Children Policy</w:t>
      </w:r>
    </w:p>
    <w:p w14:paraId="292FB8EA" w14:textId="77777777" w:rsidR="00E70F7E" w:rsidRPr="00E70F7E" w:rsidRDefault="00E70F7E" w:rsidP="00E70F7E">
      <w:pPr>
        <w:rPr>
          <w:b/>
          <w:bCs/>
        </w:rPr>
      </w:pPr>
      <w:r w:rsidRPr="00E70F7E">
        <w:rPr>
          <w:b/>
          <w:bCs/>
        </w:rPr>
        <w:t>Introduction</w:t>
      </w:r>
    </w:p>
    <w:p w14:paraId="1D39F525" w14:textId="06F7C87E" w:rsidR="00CC1B46" w:rsidRDefault="00E70F7E" w:rsidP="00E70F7E">
      <w:r>
        <w:t xml:space="preserve">The Governing Body of John Spendluffe technology College is committed to providing quality education for all its pupils, based on equality of opportunity, access and outcomes. This Governing Body recognises </w:t>
      </w:r>
      <w:r w:rsidR="00CC1B46" w:rsidRPr="00CC1B46">
        <w:t xml:space="preserve">that schools and teachers are at the very heart of this process </w:t>
      </w:r>
      <w:r w:rsidR="00CC1B46">
        <w:t>providing</w:t>
      </w:r>
      <w:r w:rsidR="00CC1B46" w:rsidRPr="00CC1B46">
        <w:t xml:space="preserve"> a good education in order to unlock a bright future and so increase life chances of this vulnerable group.</w:t>
      </w:r>
      <w:r w:rsidR="00CC1B46">
        <w:t xml:space="preserve"> We want them to be </w:t>
      </w:r>
      <w:r w:rsidR="00CC1B46" w:rsidRPr="00CC1B46">
        <w:t>healthy, stay safe, enjoy and achieve, make a positive contribution to society, and achieve economic well</w:t>
      </w:r>
      <w:r w:rsidR="00CC1B46">
        <w:t>-</w:t>
      </w:r>
      <w:r w:rsidR="00CC1B46" w:rsidRPr="00CC1B46">
        <w:t>being.</w:t>
      </w:r>
    </w:p>
    <w:p w14:paraId="75DF07E7" w14:textId="4C95786E" w:rsidR="00E70F7E" w:rsidRPr="00E70F7E" w:rsidRDefault="00E70F7E" w:rsidP="00E70F7E">
      <w:pPr>
        <w:rPr>
          <w:b/>
          <w:bCs/>
        </w:rPr>
      </w:pPr>
      <w:r w:rsidRPr="00E70F7E">
        <w:rPr>
          <w:b/>
          <w:bCs/>
        </w:rPr>
        <w:t>Aim</w:t>
      </w:r>
    </w:p>
    <w:p w14:paraId="7B472E5A" w14:textId="16A744A7" w:rsidR="00E70F7E" w:rsidRDefault="00E70F7E" w:rsidP="00E70F7E">
      <w:pPr>
        <w:pStyle w:val="ListParagraph"/>
        <w:numPr>
          <w:ilvl w:val="0"/>
          <w:numId w:val="1"/>
        </w:numPr>
      </w:pPr>
      <w:r>
        <w:t>To provide a safe and secure environment, which values education and promotes the abilities and potential of all children.</w:t>
      </w:r>
    </w:p>
    <w:p w14:paraId="0A6326A6" w14:textId="443AB628" w:rsidR="00E70F7E" w:rsidRDefault="00E70F7E" w:rsidP="00E70F7E">
      <w:pPr>
        <w:pStyle w:val="ListParagraph"/>
        <w:numPr>
          <w:ilvl w:val="0"/>
          <w:numId w:val="1"/>
        </w:numPr>
      </w:pPr>
      <w:r>
        <w:t>To bring the educational achievements of our Looked After Children (LAC) nearer to those of their peers.</w:t>
      </w:r>
    </w:p>
    <w:p w14:paraId="429AEF88" w14:textId="335F272B" w:rsidR="00E70F7E" w:rsidRDefault="00E70F7E" w:rsidP="00CC1B46">
      <w:pPr>
        <w:pStyle w:val="ListParagraph"/>
        <w:numPr>
          <w:ilvl w:val="0"/>
          <w:numId w:val="1"/>
        </w:numPr>
      </w:pPr>
      <w:r>
        <w:t xml:space="preserve">To </w:t>
      </w:r>
      <w:r w:rsidR="00CC1B46" w:rsidRPr="00CC1B46">
        <w:t>offer support to and work with their foster carers on how to assist the young person’s learning and enhance educational opportunities.</w:t>
      </w:r>
    </w:p>
    <w:p w14:paraId="654B09D0" w14:textId="326EE752" w:rsidR="00E70F7E" w:rsidRDefault="00E70F7E" w:rsidP="00E70F7E">
      <w:pPr>
        <w:pStyle w:val="ListParagraph"/>
        <w:numPr>
          <w:ilvl w:val="0"/>
          <w:numId w:val="1"/>
        </w:numPr>
      </w:pPr>
      <w:r>
        <w:t>To ensure that carers and social workers of Looked After Children are kept fully informed of their child’s progress and attainment</w:t>
      </w:r>
      <w:r w:rsidR="006B7A37">
        <w:t>.</w:t>
      </w:r>
    </w:p>
    <w:p w14:paraId="0AC466E1" w14:textId="7AA64E1A" w:rsidR="00E70F7E" w:rsidRDefault="00E70F7E" w:rsidP="00E70F7E">
      <w:pPr>
        <w:pStyle w:val="ListParagraph"/>
        <w:numPr>
          <w:ilvl w:val="0"/>
          <w:numId w:val="1"/>
        </w:numPr>
      </w:pPr>
      <w:r>
        <w:t>To ensure that pupils are involved, where practicable, in decisions affecting their future provision.</w:t>
      </w:r>
    </w:p>
    <w:p w14:paraId="2BAB71F3" w14:textId="63AD088F" w:rsidR="00E70F7E" w:rsidRDefault="00E70F7E" w:rsidP="00E70F7E">
      <w:pPr>
        <w:pStyle w:val="ListParagraph"/>
        <w:numPr>
          <w:ilvl w:val="0"/>
          <w:numId w:val="1"/>
        </w:numPr>
      </w:pPr>
      <w:r>
        <w:t>To ensure that Looked After Children take as full a part as possible in all school activities</w:t>
      </w:r>
      <w:r w:rsidR="006B7A37">
        <w:t>.</w:t>
      </w:r>
    </w:p>
    <w:p w14:paraId="25D71DFC" w14:textId="77777777" w:rsidR="00E70F7E" w:rsidRDefault="00E70F7E" w:rsidP="00E70F7E">
      <w:pPr>
        <w:pStyle w:val="ListParagraph"/>
      </w:pPr>
    </w:p>
    <w:p w14:paraId="76D4DEDB" w14:textId="1FBC4E9D" w:rsidR="00E70F7E" w:rsidRDefault="00E70F7E" w:rsidP="00E70F7E">
      <w:r>
        <w:t xml:space="preserve">The </w:t>
      </w:r>
      <w:r w:rsidR="00CC1B46">
        <w:t>G</w:t>
      </w:r>
      <w:r>
        <w:t xml:space="preserve">overning </w:t>
      </w:r>
      <w:r w:rsidR="00CC1B46">
        <w:t>B</w:t>
      </w:r>
      <w:r>
        <w:t xml:space="preserve">ody of </w:t>
      </w:r>
      <w:r w:rsidR="00CC1B46">
        <w:t>John Spendluffe Technology College</w:t>
      </w:r>
      <w:r>
        <w:t xml:space="preserve"> </w:t>
      </w:r>
      <w:r w:rsidR="00CC1B46">
        <w:t>are</w:t>
      </w:r>
      <w:r>
        <w:t xml:space="preserve"> committed to ensuring that these children are supported as fully as possible and will ensure that the following are in place and are working effectively</w:t>
      </w:r>
      <w:r w:rsidR="00025EC6">
        <w:t>:</w:t>
      </w:r>
    </w:p>
    <w:p w14:paraId="58AF6F6D" w14:textId="57F0F820" w:rsidR="00CC1B46" w:rsidRDefault="00E70F7E" w:rsidP="00CC1B46">
      <w:pPr>
        <w:pStyle w:val="ListParagraph"/>
        <w:numPr>
          <w:ilvl w:val="0"/>
          <w:numId w:val="1"/>
        </w:numPr>
      </w:pPr>
      <w:r>
        <w:t>LAC are a</w:t>
      </w:r>
      <w:r w:rsidR="00CC1B46">
        <w:t>ppointed</w:t>
      </w:r>
      <w:r>
        <w:t xml:space="preserve"> a </w:t>
      </w:r>
      <w:r w:rsidR="00CC1B46">
        <w:t>D</w:t>
      </w:r>
      <w:r>
        <w:t xml:space="preserve">esignated </w:t>
      </w:r>
      <w:r w:rsidR="00CC1B46">
        <w:t>T</w:t>
      </w:r>
      <w:r>
        <w:t>eacher as a central point of contact within the school</w:t>
      </w:r>
      <w:r w:rsidR="00CC1B46">
        <w:t xml:space="preserve"> </w:t>
      </w:r>
      <w:r w:rsidR="00CC1B46" w:rsidRPr="00CC1B46">
        <w:t xml:space="preserve">to undertake the recommendations set down in the statutory guidance entitled: “The designated teacher for Looked after and previously looked after children” Statutory guidelines on their roles and responsibilities Feb 2018. </w:t>
      </w:r>
    </w:p>
    <w:p w14:paraId="526BCCE6" w14:textId="07596525" w:rsidR="006B7A37" w:rsidRPr="00CC1B46" w:rsidRDefault="006B7A37" w:rsidP="00CC1B46">
      <w:pPr>
        <w:pStyle w:val="ListParagraph"/>
        <w:numPr>
          <w:ilvl w:val="0"/>
          <w:numId w:val="1"/>
        </w:numPr>
      </w:pPr>
      <w:r>
        <w:t>The Designated Teacher is allocated a Senior Team Lead to oversee their role.</w:t>
      </w:r>
    </w:p>
    <w:p w14:paraId="35323B0F" w14:textId="709174CC" w:rsidR="00E70F7E" w:rsidRDefault="00E70F7E" w:rsidP="00E70F7E">
      <w:pPr>
        <w:pStyle w:val="ListParagraph"/>
        <w:numPr>
          <w:ilvl w:val="0"/>
          <w:numId w:val="1"/>
        </w:numPr>
      </w:pPr>
      <w:r>
        <w:t>Personal Education Plans</w:t>
      </w:r>
      <w:r w:rsidR="00025EC6">
        <w:t xml:space="preserve"> </w:t>
      </w:r>
      <w:r w:rsidR="00B7536D">
        <w:t xml:space="preserve">are </w:t>
      </w:r>
      <w:r w:rsidR="00025EC6">
        <w:t>completed</w:t>
      </w:r>
      <w:r>
        <w:t xml:space="preserve"> for all LAC.</w:t>
      </w:r>
    </w:p>
    <w:p w14:paraId="0918F549" w14:textId="287C4E8E" w:rsidR="00E70F7E" w:rsidRDefault="00E70F7E" w:rsidP="00E70F7E">
      <w:pPr>
        <w:pStyle w:val="ListParagraph"/>
        <w:numPr>
          <w:ilvl w:val="0"/>
          <w:numId w:val="1"/>
        </w:numPr>
      </w:pPr>
      <w:r>
        <w:t xml:space="preserve">All staff have a clear understanding of confidentiality and issues that affect LAC. </w:t>
      </w:r>
      <w:r w:rsidR="006B7A37">
        <w:t>(</w:t>
      </w:r>
      <w:r>
        <w:t>Confidentiality Policy</w:t>
      </w:r>
      <w:r w:rsidR="006B7A37">
        <w:t>)</w:t>
      </w:r>
      <w:r>
        <w:t xml:space="preserve">. </w:t>
      </w:r>
    </w:p>
    <w:p w14:paraId="1D86B808" w14:textId="341CCAA2" w:rsidR="00E70F7E" w:rsidRDefault="00E70F7E" w:rsidP="00025EC6">
      <w:pPr>
        <w:pStyle w:val="ListParagraph"/>
        <w:numPr>
          <w:ilvl w:val="0"/>
          <w:numId w:val="1"/>
        </w:numPr>
      </w:pPr>
      <w:r>
        <w:t xml:space="preserve">Effective strategies that </w:t>
      </w:r>
      <w:r w:rsidR="00025EC6">
        <w:t>support</w:t>
      </w:r>
      <w:r>
        <w:t xml:space="preserve"> the education of this vulnerable group.</w:t>
      </w:r>
    </w:p>
    <w:p w14:paraId="5BAD9725" w14:textId="77777777" w:rsidR="00025EC6" w:rsidRDefault="00025EC6" w:rsidP="00E70F7E"/>
    <w:p w14:paraId="544EBB75" w14:textId="435FB002" w:rsidR="00E70F7E" w:rsidRPr="00025EC6" w:rsidRDefault="00E70F7E" w:rsidP="00E70F7E">
      <w:pPr>
        <w:rPr>
          <w:b/>
          <w:bCs/>
        </w:rPr>
      </w:pPr>
      <w:r w:rsidRPr="00025EC6">
        <w:rPr>
          <w:b/>
          <w:bCs/>
        </w:rPr>
        <w:t>Responsibility of the Head Teacher</w:t>
      </w:r>
      <w:r w:rsidR="00025EC6">
        <w:rPr>
          <w:b/>
          <w:bCs/>
        </w:rPr>
        <w:t>/Senior Lead for LAC</w:t>
      </w:r>
      <w:r w:rsidR="00173C06">
        <w:rPr>
          <w:b/>
          <w:bCs/>
        </w:rPr>
        <w:t xml:space="preserve"> – Mr R Thornalley</w:t>
      </w:r>
    </w:p>
    <w:p w14:paraId="02994BC3" w14:textId="06B7FF6D" w:rsidR="00E70F7E" w:rsidRDefault="00E70F7E" w:rsidP="00E70F7E">
      <w:pPr>
        <w:pStyle w:val="ListParagraph"/>
        <w:numPr>
          <w:ilvl w:val="0"/>
          <w:numId w:val="1"/>
        </w:numPr>
      </w:pPr>
      <w:r>
        <w:t xml:space="preserve">Identify a </w:t>
      </w:r>
      <w:r w:rsidR="003F2C28">
        <w:t>D</w:t>
      </w:r>
      <w:r>
        <w:t xml:space="preserve">esignated </w:t>
      </w:r>
      <w:r w:rsidR="003F2C28">
        <w:t>T</w:t>
      </w:r>
      <w:r>
        <w:t xml:space="preserve">eacher for LAC, whose role is set out below. Cover arrangements will need to be in place should the </w:t>
      </w:r>
      <w:r w:rsidR="003F2C28">
        <w:t>D</w:t>
      </w:r>
      <w:r>
        <w:t xml:space="preserve">esignated </w:t>
      </w:r>
      <w:r w:rsidR="003F2C28">
        <w:t>T</w:t>
      </w:r>
      <w:r>
        <w:t>eacher not be available to undertake these legal duties.</w:t>
      </w:r>
    </w:p>
    <w:p w14:paraId="298CB134" w14:textId="22C26268" w:rsidR="00E70F7E" w:rsidRDefault="00E70F7E" w:rsidP="00E70F7E">
      <w:pPr>
        <w:pStyle w:val="ListParagraph"/>
        <w:numPr>
          <w:ilvl w:val="0"/>
          <w:numId w:val="1"/>
        </w:numPr>
      </w:pPr>
      <w:r>
        <w:t>Ensure that procedures are in place to monitor and track the admissions progress, attendance, exclusions and attainment of LAC and that appropriate action is taken where outcomes fall below expectations.</w:t>
      </w:r>
    </w:p>
    <w:p w14:paraId="0B5BB031" w14:textId="599CC697" w:rsidR="00E70F7E" w:rsidRDefault="00E70F7E" w:rsidP="00E70F7E">
      <w:pPr>
        <w:pStyle w:val="ListParagraph"/>
        <w:numPr>
          <w:ilvl w:val="0"/>
          <w:numId w:val="1"/>
        </w:numPr>
      </w:pPr>
      <w:r>
        <w:lastRenderedPageBreak/>
        <w:t xml:space="preserve">Ensure that all staff </w:t>
      </w:r>
      <w:r w:rsidR="003F2C28">
        <w:t xml:space="preserve">including the Governing Body </w:t>
      </w:r>
      <w:r>
        <w:t>receive relevant training and are aware of their responsibilities under this policy and related policies.</w:t>
      </w:r>
    </w:p>
    <w:p w14:paraId="14D6566B" w14:textId="5BCEB4B0" w:rsidR="003F2C28" w:rsidRDefault="003F2C28" w:rsidP="00E70F7E">
      <w:pPr>
        <w:pStyle w:val="ListParagraph"/>
        <w:numPr>
          <w:ilvl w:val="0"/>
          <w:numId w:val="1"/>
        </w:numPr>
      </w:pPr>
      <w:r>
        <w:t>Performance and progress of all LAC is presented to the Governing Body as a standing agenda item each academic year.</w:t>
      </w:r>
    </w:p>
    <w:p w14:paraId="23F6B7B4" w14:textId="7F2337C5" w:rsidR="003F2C28" w:rsidRDefault="003F2C28" w:rsidP="00E70F7E">
      <w:pPr>
        <w:pStyle w:val="ListParagraph"/>
        <w:numPr>
          <w:ilvl w:val="0"/>
          <w:numId w:val="1"/>
        </w:numPr>
      </w:pPr>
      <w:r>
        <w:t xml:space="preserve">Regular reviews meetings with the Designated Teacher </w:t>
      </w:r>
      <w:r w:rsidR="006B7A37">
        <w:t>to update progress of all LAC and PEPs to support further planning.</w:t>
      </w:r>
    </w:p>
    <w:p w14:paraId="2CF2A23E" w14:textId="77777777" w:rsidR="00025EC6" w:rsidRDefault="00025EC6" w:rsidP="00E70F7E"/>
    <w:p w14:paraId="5783028B" w14:textId="36712058" w:rsidR="00E70F7E" w:rsidRPr="00025EC6" w:rsidRDefault="00E70F7E" w:rsidP="00E70F7E">
      <w:pPr>
        <w:rPr>
          <w:b/>
          <w:bCs/>
        </w:rPr>
      </w:pPr>
      <w:r w:rsidRPr="00025EC6">
        <w:rPr>
          <w:b/>
          <w:bCs/>
        </w:rPr>
        <w:t>Responsibility of the Governing Body</w:t>
      </w:r>
    </w:p>
    <w:p w14:paraId="580577EB" w14:textId="2C0BDC50" w:rsidR="00E70F7E" w:rsidRPr="005D3400" w:rsidRDefault="00E70F7E" w:rsidP="00E70F7E">
      <w:pPr>
        <w:rPr>
          <w:b/>
        </w:rPr>
      </w:pPr>
      <w:r w:rsidRPr="005D3400">
        <w:rPr>
          <w:b/>
        </w:rPr>
        <w:t>Name of Nominated Governor:</w:t>
      </w:r>
      <w:r w:rsidR="00173C06" w:rsidRPr="005D3400">
        <w:rPr>
          <w:b/>
        </w:rPr>
        <w:t xml:space="preserve"> </w:t>
      </w:r>
      <w:r w:rsidR="005D3400" w:rsidRPr="005D3400">
        <w:rPr>
          <w:b/>
        </w:rPr>
        <w:t xml:space="preserve">Miss </w:t>
      </w:r>
      <w:r w:rsidR="00173C06" w:rsidRPr="005D3400">
        <w:rPr>
          <w:b/>
        </w:rPr>
        <w:t>R Hickson</w:t>
      </w:r>
    </w:p>
    <w:p w14:paraId="64D66203" w14:textId="77777777" w:rsidR="00E70F7E" w:rsidRDefault="00E70F7E" w:rsidP="00E70F7E">
      <w:r>
        <w:t>The Governing Body will:</w:t>
      </w:r>
    </w:p>
    <w:p w14:paraId="0F7AFFA9" w14:textId="4EE1D41A" w:rsidR="00E70F7E" w:rsidRDefault="00E70F7E" w:rsidP="001560AD">
      <w:pPr>
        <w:pStyle w:val="ListParagraph"/>
        <w:numPr>
          <w:ilvl w:val="0"/>
          <w:numId w:val="1"/>
        </w:numPr>
      </w:pPr>
      <w:r>
        <w:t xml:space="preserve">Identify a Nominated Governor for LAC who links with the </w:t>
      </w:r>
      <w:r w:rsidR="001560AD">
        <w:t xml:space="preserve">Senior Lead for LAC and </w:t>
      </w:r>
      <w:r>
        <w:t>Designated Teacher</w:t>
      </w:r>
      <w:r w:rsidR="003F2C28">
        <w:t>.</w:t>
      </w:r>
    </w:p>
    <w:p w14:paraId="522813A9" w14:textId="35899CFF" w:rsidR="00E70F7E" w:rsidRDefault="00E70F7E" w:rsidP="00E70F7E">
      <w:pPr>
        <w:pStyle w:val="ListParagraph"/>
        <w:numPr>
          <w:ilvl w:val="0"/>
          <w:numId w:val="1"/>
        </w:numPr>
      </w:pPr>
      <w:r>
        <w:t>Ensure that all Governors are aware of the legal requirements and guidance on the education of LAC</w:t>
      </w:r>
      <w:r w:rsidR="003F2C28">
        <w:t xml:space="preserve"> and complete any necessary training.</w:t>
      </w:r>
    </w:p>
    <w:p w14:paraId="66AD18A4" w14:textId="0F99F72B" w:rsidR="00E70F7E" w:rsidRDefault="00E70F7E" w:rsidP="00E70F7E">
      <w:pPr>
        <w:pStyle w:val="ListParagraph"/>
        <w:numPr>
          <w:ilvl w:val="0"/>
          <w:numId w:val="1"/>
        </w:numPr>
      </w:pPr>
      <w:r>
        <w:t>Ensure that the school has an overview of the needs of all its LAC regardless of the originating authority</w:t>
      </w:r>
      <w:r w:rsidR="005E0E3A">
        <w:t>.</w:t>
      </w:r>
    </w:p>
    <w:p w14:paraId="5826F8A9" w14:textId="5C283156" w:rsidR="00E70F7E" w:rsidRDefault="00E70F7E" w:rsidP="00E70F7E">
      <w:pPr>
        <w:pStyle w:val="ListParagraph"/>
        <w:numPr>
          <w:ilvl w:val="0"/>
          <w:numId w:val="1"/>
        </w:numPr>
      </w:pPr>
      <w:r>
        <w:t>With the Head Teacher</w:t>
      </w:r>
      <w:r w:rsidR="005E0E3A">
        <w:t>/ Senior Lead for LAC</w:t>
      </w:r>
      <w:r>
        <w:t>, ensure that the Designated Teacher is enabled to carry out her/his responsibilities in relation to LAC</w:t>
      </w:r>
      <w:r w:rsidR="005E0E3A">
        <w:t>.</w:t>
      </w:r>
    </w:p>
    <w:p w14:paraId="6A1E50EC" w14:textId="0394427C" w:rsidR="00E70F7E" w:rsidRDefault="00E70F7E" w:rsidP="001560AD">
      <w:pPr>
        <w:pStyle w:val="ListParagraph"/>
        <w:numPr>
          <w:ilvl w:val="0"/>
          <w:numId w:val="1"/>
        </w:numPr>
      </w:pPr>
      <w:r>
        <w:t>Allocate resources to meet the needs of LAC</w:t>
      </w:r>
      <w:r w:rsidR="005E0E3A">
        <w:t>.</w:t>
      </w:r>
      <w:r>
        <w:t xml:space="preserve"> </w:t>
      </w:r>
    </w:p>
    <w:p w14:paraId="69C7352F" w14:textId="47FE78D2" w:rsidR="005E0E3A" w:rsidRDefault="005E0E3A" w:rsidP="005E0E3A">
      <w:pPr>
        <w:pStyle w:val="ListParagraph"/>
        <w:numPr>
          <w:ilvl w:val="0"/>
          <w:numId w:val="1"/>
        </w:numPr>
      </w:pPr>
      <w:r>
        <w:t>Ensure staff receive appropriate training to fully undertake their roles with relation to LAC, allocating resources and time.</w:t>
      </w:r>
    </w:p>
    <w:p w14:paraId="28134C4C" w14:textId="18D404A4" w:rsidR="00E70F7E" w:rsidRDefault="00E70F7E" w:rsidP="001560AD">
      <w:pPr>
        <w:pStyle w:val="ListParagraph"/>
        <w:numPr>
          <w:ilvl w:val="0"/>
          <w:numId w:val="1"/>
        </w:numPr>
      </w:pPr>
      <w:r>
        <w:t>Review annually the effective implementation of the school policy for LAC</w:t>
      </w:r>
      <w:r w:rsidR="005E0E3A">
        <w:t>.</w:t>
      </w:r>
    </w:p>
    <w:p w14:paraId="18C2C88B" w14:textId="77777777" w:rsidR="005E0E3A" w:rsidRDefault="005E0E3A" w:rsidP="001560AD">
      <w:pPr>
        <w:pStyle w:val="ListParagraph"/>
        <w:numPr>
          <w:ilvl w:val="0"/>
          <w:numId w:val="1"/>
        </w:numPr>
      </w:pPr>
    </w:p>
    <w:p w14:paraId="1F8CA1DD" w14:textId="77777777" w:rsidR="001560AD" w:rsidRDefault="001560AD" w:rsidP="00E70F7E"/>
    <w:p w14:paraId="0762BBEE" w14:textId="12F0161A" w:rsidR="00E70F7E" w:rsidRPr="001560AD" w:rsidRDefault="00E70F7E" w:rsidP="00E70F7E">
      <w:pPr>
        <w:rPr>
          <w:b/>
          <w:bCs/>
        </w:rPr>
      </w:pPr>
      <w:r w:rsidRPr="001560AD">
        <w:rPr>
          <w:b/>
          <w:bCs/>
        </w:rPr>
        <w:t>Role and Responsibility of the Designated Teacher</w:t>
      </w:r>
    </w:p>
    <w:p w14:paraId="71D05567" w14:textId="20CB7F31" w:rsidR="00E70F7E" w:rsidRPr="005D3400" w:rsidRDefault="00E70F7E" w:rsidP="00E70F7E">
      <w:pPr>
        <w:rPr>
          <w:b/>
        </w:rPr>
      </w:pPr>
      <w:r w:rsidRPr="005D3400">
        <w:rPr>
          <w:b/>
        </w:rPr>
        <w:t xml:space="preserve">Name of Designated Teacher: </w:t>
      </w:r>
      <w:r w:rsidR="00173C06" w:rsidRPr="005D3400">
        <w:rPr>
          <w:b/>
        </w:rPr>
        <w:t>Steve Chambers</w:t>
      </w:r>
    </w:p>
    <w:p w14:paraId="6069363E" w14:textId="77777777" w:rsidR="00E70F7E" w:rsidRDefault="00E70F7E" w:rsidP="00E70F7E">
      <w:r>
        <w:t>The Designated Teacher will:</w:t>
      </w:r>
    </w:p>
    <w:p w14:paraId="4B9D2939" w14:textId="02F122BA" w:rsidR="00E70F7E" w:rsidRDefault="00B7536D" w:rsidP="00E70F7E">
      <w:pPr>
        <w:pStyle w:val="ListParagraph"/>
        <w:numPr>
          <w:ilvl w:val="0"/>
          <w:numId w:val="1"/>
        </w:numPr>
      </w:pPr>
      <w:r>
        <w:t>E</w:t>
      </w:r>
      <w:r w:rsidR="00E70F7E">
        <w:t>nsure a smooth and welcome induction for the child and carer. Note will be made of any specific requirements, including care status.</w:t>
      </w:r>
    </w:p>
    <w:p w14:paraId="77CDF5A9" w14:textId="5C1AED99" w:rsidR="00B7536D" w:rsidRDefault="00B7536D" w:rsidP="00B7536D">
      <w:pPr>
        <w:pStyle w:val="ListParagraph"/>
        <w:numPr>
          <w:ilvl w:val="0"/>
          <w:numId w:val="1"/>
        </w:numPr>
      </w:pPr>
      <w:r w:rsidRPr="00B7536D">
        <w:t xml:space="preserve">Provide support and sanctuary to help settle a looked after child into the school, and at other times; ensure </w:t>
      </w:r>
      <w:r>
        <w:t>a</w:t>
      </w:r>
      <w:r w:rsidRPr="00B7536D">
        <w:t xml:space="preserve"> looked after child feels safe, knows who to trust and who to go to if they feel the need for support</w:t>
      </w:r>
      <w:r>
        <w:t>.</w:t>
      </w:r>
    </w:p>
    <w:p w14:paraId="5ABC74DE" w14:textId="358BBBCA" w:rsidR="001560AD" w:rsidRDefault="00B7536D" w:rsidP="00E70F7E">
      <w:pPr>
        <w:pStyle w:val="ListParagraph"/>
        <w:numPr>
          <w:ilvl w:val="0"/>
          <w:numId w:val="1"/>
        </w:numPr>
      </w:pPr>
      <w:r>
        <w:t>E</w:t>
      </w:r>
      <w:r w:rsidR="00E70F7E">
        <w:t>nsure that a Personal Education Plan (PEP) is completed, as soon as possible (at least within 20 days of entering care or joining a new school). This should be prepared with the child and the carer, in liaison with the social worker and other relevant support workers/agencies, and be linked to the Care Plan meetings, which take place within 28 days of becoming looked after, 3 months after the first review and then at least, every 6 months</w:t>
      </w:r>
      <w:r w:rsidR="001560AD">
        <w:t>.</w:t>
      </w:r>
      <w:r w:rsidR="00E70F7E">
        <w:t xml:space="preserve"> </w:t>
      </w:r>
    </w:p>
    <w:p w14:paraId="2405B371" w14:textId="2FDF6222" w:rsidR="00E70F7E" w:rsidRDefault="00B7536D" w:rsidP="00E70F7E">
      <w:pPr>
        <w:pStyle w:val="ListParagraph"/>
        <w:numPr>
          <w:ilvl w:val="0"/>
          <w:numId w:val="1"/>
        </w:numPr>
      </w:pPr>
      <w:r>
        <w:t>K</w:t>
      </w:r>
      <w:r w:rsidR="00E70F7E">
        <w:t>eep PEPs and other records up to date, particularly in time to inform review meetings;</w:t>
      </w:r>
    </w:p>
    <w:p w14:paraId="7836DE42" w14:textId="4DA64B2E" w:rsidR="00E70F7E" w:rsidRDefault="00B7536D" w:rsidP="00E70F7E">
      <w:pPr>
        <w:pStyle w:val="ListParagraph"/>
        <w:numPr>
          <w:ilvl w:val="0"/>
          <w:numId w:val="1"/>
        </w:numPr>
      </w:pPr>
      <w:r>
        <w:t>E</w:t>
      </w:r>
      <w:r w:rsidR="00E70F7E">
        <w:t xml:space="preserve">nsure that the status of LAC is identified </w:t>
      </w:r>
      <w:r w:rsidR="001560AD">
        <w:t xml:space="preserve">on Bromcom </w:t>
      </w:r>
      <w:r w:rsidR="00E70F7E">
        <w:t>to track academic and other progress and target support appropriately</w:t>
      </w:r>
      <w:r>
        <w:t>.</w:t>
      </w:r>
    </w:p>
    <w:p w14:paraId="57EFC363" w14:textId="396B153F" w:rsidR="00E70F7E" w:rsidRDefault="00B7536D" w:rsidP="00E70F7E">
      <w:pPr>
        <w:pStyle w:val="ListParagraph"/>
        <w:numPr>
          <w:ilvl w:val="0"/>
          <w:numId w:val="1"/>
        </w:numPr>
      </w:pPr>
      <w:r>
        <w:t>E</w:t>
      </w:r>
      <w:r w:rsidR="00E70F7E">
        <w:t>nsure staff receive relevant information and training and act as an advisor to staff and governors, raising awareness of the achievements as well as the needs of LAC</w:t>
      </w:r>
      <w:r>
        <w:t>.</w:t>
      </w:r>
    </w:p>
    <w:p w14:paraId="2049CDAE" w14:textId="7339EEFC" w:rsidR="00B7536D" w:rsidRDefault="005E0E3A" w:rsidP="00B7536D">
      <w:pPr>
        <w:pStyle w:val="ListParagraph"/>
        <w:numPr>
          <w:ilvl w:val="0"/>
          <w:numId w:val="1"/>
        </w:numPr>
      </w:pPr>
      <w:r>
        <w:lastRenderedPageBreak/>
        <w:t>Seek and a</w:t>
      </w:r>
      <w:r w:rsidR="00B7536D" w:rsidRPr="00B7536D">
        <w:t xml:space="preserve">ttend relevant update training </w:t>
      </w:r>
      <w:r>
        <w:t xml:space="preserve">opportunities </w:t>
      </w:r>
      <w:r w:rsidR="00B7536D" w:rsidRPr="00B7536D">
        <w:t xml:space="preserve">and </w:t>
      </w:r>
      <w:r>
        <w:t>share</w:t>
      </w:r>
      <w:r w:rsidR="00B7536D" w:rsidRPr="00B7536D">
        <w:t xml:space="preserve"> information for </w:t>
      </w:r>
      <w:r>
        <w:t xml:space="preserve">further </w:t>
      </w:r>
      <w:r w:rsidR="00B7536D" w:rsidRPr="00B7536D">
        <w:t>staff development</w:t>
      </w:r>
      <w:r>
        <w:t>.</w:t>
      </w:r>
      <w:r w:rsidR="00B7536D" w:rsidRPr="00B7536D">
        <w:t xml:space="preserve"> </w:t>
      </w:r>
    </w:p>
    <w:p w14:paraId="1A96A815" w14:textId="109237CE" w:rsidR="00E70F7E" w:rsidRDefault="00B7536D" w:rsidP="00E70F7E">
      <w:pPr>
        <w:pStyle w:val="ListParagraph"/>
        <w:numPr>
          <w:ilvl w:val="0"/>
          <w:numId w:val="1"/>
        </w:numPr>
      </w:pPr>
      <w:r>
        <w:t>E</w:t>
      </w:r>
      <w:r w:rsidR="00E70F7E">
        <w:t xml:space="preserve">nsure confidentiality for individual children and only share personal information on a </w:t>
      </w:r>
      <w:r>
        <w:t>need-to-know</w:t>
      </w:r>
      <w:r w:rsidR="00E70F7E">
        <w:t xml:space="preserve"> basis</w:t>
      </w:r>
      <w:r>
        <w:t>.</w:t>
      </w:r>
    </w:p>
    <w:p w14:paraId="54738FDC" w14:textId="29C7B36B" w:rsidR="005E0E3A" w:rsidRDefault="005E0E3A" w:rsidP="005E0E3A">
      <w:pPr>
        <w:pStyle w:val="ListParagraph"/>
        <w:numPr>
          <w:ilvl w:val="0"/>
          <w:numId w:val="1"/>
        </w:numPr>
      </w:pPr>
      <w:r w:rsidRPr="005E0E3A">
        <w:t>Ensure that personal information is handled carefully and sensitively and that the child’s wishes and preferences are taken into account</w:t>
      </w:r>
    </w:p>
    <w:p w14:paraId="5D67B2A3" w14:textId="0A5E9E2E" w:rsidR="00E70F7E" w:rsidRDefault="00B7536D" w:rsidP="00E70F7E">
      <w:pPr>
        <w:pStyle w:val="ListParagraph"/>
        <w:numPr>
          <w:ilvl w:val="0"/>
          <w:numId w:val="1"/>
        </w:numPr>
      </w:pPr>
      <w:r>
        <w:t>E</w:t>
      </w:r>
      <w:r w:rsidR="00E70F7E">
        <w:t xml:space="preserve">nsure that the child and carer(s) receive early notification of meetings, parents’ evenings and other events and that communication remains regular and positive. </w:t>
      </w:r>
    </w:p>
    <w:p w14:paraId="363FD1FF" w14:textId="3EA3F145" w:rsidR="00E70F7E" w:rsidRDefault="00B7536D" w:rsidP="00E70F7E">
      <w:pPr>
        <w:pStyle w:val="ListParagraph"/>
        <w:numPr>
          <w:ilvl w:val="0"/>
          <w:numId w:val="1"/>
        </w:numPr>
      </w:pPr>
      <w:r>
        <w:t>E</w:t>
      </w:r>
      <w:r w:rsidR="00E70F7E">
        <w:t>ncourage LAC to participate in extra-curricular activities and out of hours learning, where feasible</w:t>
      </w:r>
      <w:r>
        <w:t>.</w:t>
      </w:r>
    </w:p>
    <w:p w14:paraId="334C1BD3" w14:textId="6CA02516" w:rsidR="00E70F7E" w:rsidRDefault="00B7536D" w:rsidP="00E70F7E">
      <w:pPr>
        <w:pStyle w:val="ListParagraph"/>
        <w:numPr>
          <w:ilvl w:val="0"/>
          <w:numId w:val="1"/>
        </w:numPr>
      </w:pPr>
      <w:r>
        <w:t>E</w:t>
      </w:r>
      <w:r w:rsidR="00E70F7E">
        <w:t>nsure speedy transfer of information between individuals and other relevant agencies and to a new school if and when the child transfers</w:t>
      </w:r>
      <w:r>
        <w:t>.</w:t>
      </w:r>
    </w:p>
    <w:p w14:paraId="2D8E580E" w14:textId="787BD9C2" w:rsidR="00E70F7E" w:rsidRDefault="00B7536D" w:rsidP="00E70F7E">
      <w:pPr>
        <w:pStyle w:val="ListParagraph"/>
        <w:numPr>
          <w:ilvl w:val="0"/>
          <w:numId w:val="1"/>
        </w:numPr>
      </w:pPr>
      <w:r>
        <w:t>S</w:t>
      </w:r>
      <w:r w:rsidR="00E70F7E">
        <w:t>eek urgent meetings with relevant parties where the child is experiencing difficulties and/or is in danger of being excluded</w:t>
      </w:r>
      <w:r>
        <w:t>.</w:t>
      </w:r>
    </w:p>
    <w:p w14:paraId="6F6AD2FD" w14:textId="086DF8D1" w:rsidR="00B7536D" w:rsidRDefault="00B7536D" w:rsidP="00B7536D">
      <w:pPr>
        <w:pStyle w:val="ListParagraph"/>
        <w:numPr>
          <w:ilvl w:val="0"/>
          <w:numId w:val="1"/>
        </w:numPr>
      </w:pPr>
      <w:r w:rsidRPr="00B7536D">
        <w:t xml:space="preserve">Plan, use and apply for additional pupil premium funding from the relevant LAC county responsible. </w:t>
      </w:r>
    </w:p>
    <w:p w14:paraId="1457E7D3" w14:textId="0CF9ACA0" w:rsidR="000D3FA6" w:rsidRPr="000D3FA6" w:rsidRDefault="000D3FA6" w:rsidP="000D3FA6">
      <w:pPr>
        <w:pStyle w:val="ListParagraph"/>
        <w:numPr>
          <w:ilvl w:val="0"/>
          <w:numId w:val="1"/>
        </w:numPr>
      </w:pPr>
      <w:r w:rsidRPr="000D3FA6">
        <w:t xml:space="preserve">Measure outcomes from resources bought with </w:t>
      </w:r>
      <w:r>
        <w:t>P</w:t>
      </w:r>
      <w:r w:rsidRPr="000D3FA6">
        <w:t xml:space="preserve">upil </w:t>
      </w:r>
      <w:r>
        <w:t>P</w:t>
      </w:r>
      <w:r w:rsidRPr="000D3FA6">
        <w:t xml:space="preserve">remium money and feedback to SLT, </w:t>
      </w:r>
      <w:r>
        <w:t>G</w:t>
      </w:r>
      <w:r w:rsidRPr="000D3FA6">
        <w:t>overnors and LAC authorities.</w:t>
      </w:r>
    </w:p>
    <w:p w14:paraId="7DEF2C4F" w14:textId="77777777" w:rsidR="005E0E3A" w:rsidRPr="00B7536D" w:rsidRDefault="005E0E3A" w:rsidP="000D3FA6"/>
    <w:p w14:paraId="270108EA" w14:textId="66473940" w:rsidR="00E70F7E" w:rsidRPr="00B7536D" w:rsidRDefault="00E70F7E" w:rsidP="00E70F7E">
      <w:pPr>
        <w:rPr>
          <w:b/>
          <w:bCs/>
        </w:rPr>
      </w:pPr>
      <w:r w:rsidRPr="00B7536D">
        <w:rPr>
          <w:b/>
          <w:bCs/>
        </w:rPr>
        <w:t>Roles and Responsibilities of all Staff</w:t>
      </w:r>
    </w:p>
    <w:p w14:paraId="6DBFCB80" w14:textId="409BF0F4" w:rsidR="00E70F7E" w:rsidRDefault="000D3FA6" w:rsidP="00B7536D">
      <w:pPr>
        <w:pStyle w:val="ListParagraph"/>
        <w:numPr>
          <w:ilvl w:val="0"/>
          <w:numId w:val="1"/>
        </w:numPr>
      </w:pPr>
      <w:r>
        <w:t>E</w:t>
      </w:r>
      <w:r w:rsidR="00E70F7E">
        <w:t>nsure that any child is supported sensitively and that confidentiality is maintained;</w:t>
      </w:r>
    </w:p>
    <w:p w14:paraId="760DC4F7" w14:textId="3DE101AC" w:rsidR="00E70F7E" w:rsidRDefault="000D3FA6" w:rsidP="00E70F7E">
      <w:pPr>
        <w:pStyle w:val="ListParagraph"/>
        <w:numPr>
          <w:ilvl w:val="0"/>
          <w:numId w:val="1"/>
        </w:numPr>
      </w:pPr>
      <w:r>
        <w:t>R</w:t>
      </w:r>
      <w:r w:rsidR="00E70F7E">
        <w:t>espond appropriately to requests for information to support the completion of PEPs and other documentation needed as part of review meetings</w:t>
      </w:r>
      <w:r w:rsidR="003F2C28">
        <w:t>.</w:t>
      </w:r>
    </w:p>
    <w:p w14:paraId="7DD52EA3" w14:textId="2708C229" w:rsidR="00E70F7E" w:rsidRDefault="000D3FA6" w:rsidP="00E70F7E">
      <w:pPr>
        <w:pStyle w:val="ListParagraph"/>
        <w:numPr>
          <w:ilvl w:val="0"/>
          <w:numId w:val="1"/>
        </w:numPr>
      </w:pPr>
      <w:r>
        <w:t>R</w:t>
      </w:r>
      <w:r w:rsidR="00E70F7E">
        <w:t>espond positively to a looked after child’s request to be the named person that they can talk to when they feel it is necessary</w:t>
      </w:r>
      <w:r w:rsidR="003F2C28">
        <w:t>.</w:t>
      </w:r>
    </w:p>
    <w:p w14:paraId="08302522" w14:textId="401E41C7" w:rsidR="00E70F7E" w:rsidRDefault="000D3FA6" w:rsidP="00B7536D">
      <w:pPr>
        <w:pStyle w:val="ListParagraph"/>
        <w:numPr>
          <w:ilvl w:val="0"/>
          <w:numId w:val="1"/>
        </w:numPr>
      </w:pPr>
      <w:r>
        <w:t>A</w:t>
      </w:r>
      <w:r w:rsidR="00E70F7E">
        <w:t>s with all children, ensure that no child is stigmatised in any way</w:t>
      </w:r>
      <w:r w:rsidR="003F2C28">
        <w:t>.</w:t>
      </w:r>
    </w:p>
    <w:p w14:paraId="3A0D4CA3" w14:textId="7DEF16F7" w:rsidR="00E70F7E" w:rsidRDefault="000D3FA6" w:rsidP="00B7536D">
      <w:pPr>
        <w:pStyle w:val="ListParagraph"/>
        <w:numPr>
          <w:ilvl w:val="0"/>
          <w:numId w:val="1"/>
        </w:numPr>
      </w:pPr>
      <w:r>
        <w:t>P</w:t>
      </w:r>
      <w:r w:rsidR="00E70F7E">
        <w:t xml:space="preserve">rovide a supportive </w:t>
      </w:r>
      <w:r w:rsidR="003F2C28">
        <w:t>environment</w:t>
      </w:r>
      <w:r w:rsidR="00E70F7E">
        <w:t xml:space="preserve"> to enable a child to achieve stability within the school settin</w:t>
      </w:r>
      <w:r w:rsidR="003F2C28">
        <w:t>g.</w:t>
      </w:r>
    </w:p>
    <w:p w14:paraId="2B41E767" w14:textId="0D6DB980" w:rsidR="00E70F7E" w:rsidRDefault="000D3FA6" w:rsidP="00B7536D">
      <w:pPr>
        <w:pStyle w:val="ListParagraph"/>
        <w:numPr>
          <w:ilvl w:val="0"/>
          <w:numId w:val="1"/>
        </w:numPr>
      </w:pPr>
      <w:r>
        <w:t>Have</w:t>
      </w:r>
      <w:r w:rsidR="00E70F7E">
        <w:t xml:space="preserve"> high aspirations for the educational and personal achievement of LAC</w:t>
      </w:r>
      <w:r w:rsidR="005E0E3A">
        <w:t>.</w:t>
      </w:r>
    </w:p>
    <w:p w14:paraId="1A571A42" w14:textId="4732AC1C" w:rsidR="00E70F7E" w:rsidRDefault="000D3FA6" w:rsidP="00B7536D">
      <w:pPr>
        <w:pStyle w:val="ListParagraph"/>
        <w:numPr>
          <w:ilvl w:val="0"/>
          <w:numId w:val="1"/>
        </w:numPr>
      </w:pPr>
      <w:r>
        <w:t>P</w:t>
      </w:r>
      <w:r w:rsidR="00E70F7E">
        <w:t>ositively promote the self-esteem of</w:t>
      </w:r>
      <w:r w:rsidR="003F2C28">
        <w:t xml:space="preserve"> all</w:t>
      </w:r>
      <w:r w:rsidR="00E70F7E">
        <w:t xml:space="preserve"> LAC</w:t>
      </w:r>
      <w:r w:rsidR="003F2C28">
        <w:t>.</w:t>
      </w:r>
    </w:p>
    <w:p w14:paraId="54FE0CBA" w14:textId="77777777" w:rsidR="00B7536D" w:rsidRDefault="00B7536D" w:rsidP="00E70F7E"/>
    <w:p w14:paraId="1A972687" w14:textId="313B2FEF" w:rsidR="00E70F7E" w:rsidRPr="00B7536D" w:rsidRDefault="00E70F7E" w:rsidP="00E70F7E">
      <w:pPr>
        <w:rPr>
          <w:b/>
          <w:bCs/>
        </w:rPr>
      </w:pPr>
      <w:r w:rsidRPr="00B7536D">
        <w:rPr>
          <w:b/>
          <w:bCs/>
        </w:rPr>
        <w:t>Admission to School</w:t>
      </w:r>
    </w:p>
    <w:p w14:paraId="6EB71D92" w14:textId="1C38E7DA" w:rsidR="00E70F7E" w:rsidRDefault="00E70F7E" w:rsidP="00E70F7E">
      <w:r>
        <w:t xml:space="preserve">Looked After Children are very high on our admission criteria and we expect them to have a planned admission to our School. We will seek to admit these children after meeting the social worker, carer and other relevant professionals, to identify needs, support mechanisms and </w:t>
      </w:r>
      <w:r w:rsidR="005E0E3A">
        <w:t>support</w:t>
      </w:r>
      <w:r>
        <w:t xml:space="preserve"> the child to prepare to enter the </w:t>
      </w:r>
      <w:r w:rsidR="005E0E3A">
        <w:t>s</w:t>
      </w:r>
      <w:r>
        <w:t>chool.</w:t>
      </w:r>
    </w:p>
    <w:p w14:paraId="5794E76A" w14:textId="77777777" w:rsidR="005E0E3A" w:rsidRDefault="005E0E3A" w:rsidP="00E70F7E"/>
    <w:p w14:paraId="01F64D19" w14:textId="056A3C38" w:rsidR="00E70F7E" w:rsidRPr="005E0E3A" w:rsidRDefault="00E70F7E" w:rsidP="00E70F7E">
      <w:pPr>
        <w:rPr>
          <w:b/>
          <w:bCs/>
        </w:rPr>
      </w:pPr>
      <w:r w:rsidRPr="005E0E3A">
        <w:rPr>
          <w:b/>
          <w:bCs/>
        </w:rPr>
        <w:t>Allocation of Resources</w:t>
      </w:r>
    </w:p>
    <w:p w14:paraId="360695D5" w14:textId="4E234613" w:rsidR="00E70F7E" w:rsidRDefault="00E70F7E" w:rsidP="00E70F7E">
      <w:r>
        <w:t>The Governing Body will ensure that the school allocates resources to support appropriate provision for LAC, meeting the objectives set out in this policy.</w:t>
      </w:r>
    </w:p>
    <w:p w14:paraId="2C348048" w14:textId="77777777" w:rsidR="00E70F7E" w:rsidRPr="000D3FA6" w:rsidRDefault="00E70F7E" w:rsidP="00E70F7E">
      <w:pPr>
        <w:rPr>
          <w:b/>
          <w:bCs/>
        </w:rPr>
      </w:pPr>
      <w:r w:rsidRPr="000D3FA6">
        <w:rPr>
          <w:b/>
          <w:bCs/>
        </w:rPr>
        <w:t>Confidentiality</w:t>
      </w:r>
    </w:p>
    <w:p w14:paraId="752A09FE" w14:textId="77777777" w:rsidR="00E70F7E" w:rsidRDefault="00E70F7E" w:rsidP="00E70F7E">
      <w:r>
        <w:lastRenderedPageBreak/>
        <w:t xml:space="preserve">Information on LAC will be shared with School staff on a “need to know basis.” The Designated </w:t>
      </w:r>
    </w:p>
    <w:p w14:paraId="68CE4C2F" w14:textId="77777777" w:rsidR="00E70F7E" w:rsidRDefault="00E70F7E" w:rsidP="00E70F7E">
      <w:r>
        <w:t xml:space="preserve">Teacher will discuss what information is shared with which staff at the PEP meeting or initial </w:t>
      </w:r>
    </w:p>
    <w:p w14:paraId="4D4D8B1A" w14:textId="77777777" w:rsidR="00E70F7E" w:rsidRDefault="00E70F7E" w:rsidP="00E70F7E">
      <w:r>
        <w:t xml:space="preserve">meeting with the social worker and carer. Once this has been agreed with the social worker, carer, </w:t>
      </w:r>
    </w:p>
    <w:p w14:paraId="32DE5118" w14:textId="77777777" w:rsidR="00E70F7E" w:rsidRDefault="00E70F7E" w:rsidP="00E70F7E">
      <w:r>
        <w:t xml:space="preserve">young person, and other parties, complete confidentiality is to be maintained. </w:t>
      </w:r>
    </w:p>
    <w:p w14:paraId="754E4825" w14:textId="77777777" w:rsidR="000D3FA6" w:rsidRDefault="000D3FA6" w:rsidP="00E70F7E"/>
    <w:p w14:paraId="15D9C7BC" w14:textId="325801EA" w:rsidR="00E70F7E" w:rsidRPr="000D3FA6" w:rsidRDefault="00E70F7E" w:rsidP="00E70F7E">
      <w:pPr>
        <w:rPr>
          <w:b/>
          <w:bCs/>
        </w:rPr>
      </w:pPr>
      <w:r w:rsidRPr="000D3FA6">
        <w:rPr>
          <w:b/>
          <w:bCs/>
        </w:rPr>
        <w:t>Training</w:t>
      </w:r>
    </w:p>
    <w:p w14:paraId="5ED02BBF" w14:textId="77777777" w:rsidR="00E70F7E" w:rsidRDefault="00E70F7E" w:rsidP="00E70F7E">
      <w:r>
        <w:t xml:space="preserve">The Head Teacher and Designated Teacher will be responsible for ensuring all staff are briefed on </w:t>
      </w:r>
    </w:p>
    <w:p w14:paraId="732B1DEB" w14:textId="77777777" w:rsidR="00E70F7E" w:rsidRDefault="00E70F7E" w:rsidP="00E70F7E">
      <w:r>
        <w:t>the regulations and practice outlined in this policy.</w:t>
      </w:r>
    </w:p>
    <w:p w14:paraId="499A4310" w14:textId="77777777" w:rsidR="005E0E3A" w:rsidRDefault="005E0E3A" w:rsidP="00E70F7E"/>
    <w:p w14:paraId="5F1225A8" w14:textId="77777777" w:rsidR="005E0E3A" w:rsidRDefault="005E0E3A" w:rsidP="00E70F7E"/>
    <w:p w14:paraId="421C756B" w14:textId="1E1FB6FC" w:rsidR="00393385" w:rsidRDefault="00393385" w:rsidP="00E70F7E">
      <w:pPr>
        <w:rPr>
          <w:b/>
          <w:u w:val="single"/>
        </w:rPr>
      </w:pPr>
      <w:r w:rsidRPr="00393385">
        <w:rPr>
          <w:b/>
          <w:u w:val="single"/>
        </w:rPr>
        <w:t>Policy Documents</w:t>
      </w:r>
    </w:p>
    <w:p w14:paraId="41BBAA4D" w14:textId="3F5F8191" w:rsidR="00393385" w:rsidRDefault="00393385" w:rsidP="00E70F7E">
      <w:pPr>
        <w:rPr>
          <w:b/>
          <w:u w:val="single"/>
        </w:rPr>
      </w:pPr>
    </w:p>
    <w:p w14:paraId="4DFA80F3" w14:textId="111A5F88" w:rsidR="00393385" w:rsidRDefault="00393385" w:rsidP="00E70F7E">
      <w:r>
        <w:t>The following policy document was presented to the Governing Body of John Spendluffe Technology College and approved and adopted by them on the date stated.</w:t>
      </w:r>
    </w:p>
    <w:p w14:paraId="3BCF92F0" w14:textId="23544968" w:rsidR="00393385" w:rsidRDefault="00393385" w:rsidP="00E70F7E"/>
    <w:p w14:paraId="7390F31E" w14:textId="4CBFE19E" w:rsidR="00393385" w:rsidRPr="00393385" w:rsidRDefault="00393385" w:rsidP="00E70F7E">
      <w:pPr>
        <w:rPr>
          <w:b/>
          <w:u w:val="single"/>
        </w:rPr>
      </w:pPr>
      <w:r>
        <w:t>Policy: Looked After Children Policy</w:t>
      </w:r>
    </w:p>
    <w:p w14:paraId="460A4C6C" w14:textId="77777777" w:rsidR="00393385" w:rsidRDefault="00393385" w:rsidP="00E70F7E"/>
    <w:p w14:paraId="27CC333E" w14:textId="5D34F0FF" w:rsidR="00E70F7E" w:rsidRDefault="00393385" w:rsidP="00E70F7E">
      <w:r>
        <w:t>Policy A</w:t>
      </w:r>
      <w:r w:rsidR="00E70F7E">
        <w:t>greed</w:t>
      </w:r>
      <w:r>
        <w:t>:</w:t>
      </w:r>
      <w:r w:rsidR="00E70F7E">
        <w:t xml:space="preserve"> </w:t>
      </w:r>
      <w:r>
        <w:t>September</w:t>
      </w:r>
      <w:r w:rsidR="00E70F7E">
        <w:t xml:space="preserve"> 2023</w:t>
      </w:r>
    </w:p>
    <w:p w14:paraId="5FD6AAC3" w14:textId="78D93131" w:rsidR="00E70F7E" w:rsidRDefault="00393385" w:rsidP="00E70F7E">
      <w:r>
        <w:t>Head Teacher: Mr S Curtis</w:t>
      </w:r>
    </w:p>
    <w:p w14:paraId="5F093FE2" w14:textId="3EDA53F3" w:rsidR="00824ABE" w:rsidRDefault="00393385" w:rsidP="00E70F7E">
      <w:r>
        <w:t>Date:</w:t>
      </w:r>
    </w:p>
    <w:sectPr w:rsidR="0082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4C2"/>
    <w:multiLevelType w:val="hybridMultilevel"/>
    <w:tmpl w:val="1D56DECC"/>
    <w:lvl w:ilvl="0" w:tplc="DC6CA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7E"/>
    <w:rsid w:val="00025EC6"/>
    <w:rsid w:val="000D3FA6"/>
    <w:rsid w:val="001560AD"/>
    <w:rsid w:val="00173C06"/>
    <w:rsid w:val="00393385"/>
    <w:rsid w:val="003F2C28"/>
    <w:rsid w:val="00592944"/>
    <w:rsid w:val="005D3400"/>
    <w:rsid w:val="005E0E3A"/>
    <w:rsid w:val="006B7A37"/>
    <w:rsid w:val="00735A0B"/>
    <w:rsid w:val="00824ABE"/>
    <w:rsid w:val="009642CB"/>
    <w:rsid w:val="00B7536D"/>
    <w:rsid w:val="00B87183"/>
    <w:rsid w:val="00CC0474"/>
    <w:rsid w:val="00CC1B46"/>
    <w:rsid w:val="00DA3CD6"/>
    <w:rsid w:val="00E27F5C"/>
    <w:rsid w:val="00E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D5E6"/>
  <w15:chartTrackingRefBased/>
  <w15:docId w15:val="{5E2BBE80-A250-4C32-BC00-4CB65B80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D3B7ECE55F24DAB60B7C735A5997C" ma:contentTypeVersion="12" ma:contentTypeDescription="Create a new document." ma:contentTypeScope="" ma:versionID="93f408d4cc863b6c9ad51d4710ca9a24">
  <xsd:schema xmlns:xsd="http://www.w3.org/2001/XMLSchema" xmlns:xs="http://www.w3.org/2001/XMLSchema" xmlns:p="http://schemas.microsoft.com/office/2006/metadata/properties" xmlns:ns2="60b98eed-d31d-4370-9bd7-21474b557544" xmlns:ns3="38487429-68e0-47b1-81a2-84323484fba0" targetNamespace="http://schemas.microsoft.com/office/2006/metadata/properties" ma:root="true" ma:fieldsID="38536076a812df456a69670e3f676f28" ns2:_="" ns3:_="">
    <xsd:import namespace="60b98eed-d31d-4370-9bd7-21474b557544"/>
    <xsd:import namespace="38487429-68e0-47b1-81a2-84323484f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8eed-d31d-4370-9bd7-21474b557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34c9c92-5f03-4690-aa39-f234236a8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7429-68e0-47b1-81a2-84323484f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8d340b-365e-4f82-8ccd-67a3d59276e6}" ma:internalName="TaxCatchAll" ma:showField="CatchAllData" ma:web="38487429-68e0-47b1-81a2-84323484f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98eed-d31d-4370-9bd7-21474b557544">
      <Terms xmlns="http://schemas.microsoft.com/office/infopath/2007/PartnerControls"/>
    </lcf76f155ced4ddcb4097134ff3c332f>
    <TaxCatchAll xmlns="38487429-68e0-47b1-81a2-84323484fba0" xsi:nil="true"/>
  </documentManagement>
</p:properties>
</file>

<file path=customXml/itemProps1.xml><?xml version="1.0" encoding="utf-8"?>
<ds:datastoreItem xmlns:ds="http://schemas.openxmlformats.org/officeDocument/2006/customXml" ds:itemID="{736A4B1F-7997-43E6-A5AA-C65C09D3552B}"/>
</file>

<file path=customXml/itemProps2.xml><?xml version="1.0" encoding="utf-8"?>
<ds:datastoreItem xmlns:ds="http://schemas.openxmlformats.org/officeDocument/2006/customXml" ds:itemID="{5D30A923-80AD-422B-8F36-1461C8DE5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D1EB5-4D46-4BF3-BDE4-22006A89C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Spendluffe Technology College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Hickson (Governor)</dc:creator>
  <cp:keywords/>
  <dc:description/>
  <cp:lastModifiedBy>R Hickson (Governor)</cp:lastModifiedBy>
  <cp:revision>10</cp:revision>
  <dcterms:created xsi:type="dcterms:W3CDTF">2023-06-23T12:42:00Z</dcterms:created>
  <dcterms:modified xsi:type="dcterms:W3CDTF">2023-07-11T13:59:00Z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0x0101004F8D3B7ECE55F24DAB60B7C735A5997C</vt:lpwstr>
  </property>
</Properties>
</file>